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Ind w:w="-270" w:type="dxa"/>
        <w:tblLayout w:type="fixed"/>
        <w:tblCellMar>
          <w:left w:w="0" w:type="dxa"/>
          <w:right w:w="115" w:type="dxa"/>
        </w:tblCellMar>
        <w:tblLook w:val="04A0" w:firstRow="1" w:lastRow="0" w:firstColumn="1" w:lastColumn="0" w:noHBand="0" w:noVBand="1"/>
        <w:tblDescription w:val="Company logo and name"/>
      </w:tblPr>
      <w:tblGrid>
        <w:gridCol w:w="11520"/>
      </w:tblGrid>
      <w:tr w:rsidR="00751BE9" w14:paraId="4C620ACB" w14:textId="77777777" w:rsidTr="00ED5806">
        <w:trPr>
          <w:trHeight w:val="1089"/>
        </w:trPr>
        <w:tc>
          <w:tcPr>
            <w:tcW w:w="11520" w:type="dxa"/>
          </w:tcPr>
          <w:p w14:paraId="6EC44CAB" w14:textId="50E67895" w:rsidR="001B3621" w:rsidRPr="00701518" w:rsidRDefault="00751BE9" w:rsidP="007E17A8">
            <w:pPr>
              <w:pStyle w:val="Heading1"/>
              <w:spacing w:line="240" w:lineRule="auto"/>
              <w:jc w:val="center"/>
              <w:rPr>
                <w:color w:val="auto"/>
                <w:sz w:val="44"/>
                <w:szCs w:val="32"/>
              </w:rPr>
            </w:pPr>
            <w:r w:rsidRPr="00701518">
              <w:rPr>
                <w:noProof/>
                <w:color w:val="auto"/>
                <w:sz w:val="44"/>
                <w:szCs w:val="32"/>
                <w:lang w:eastAsia="en-US"/>
              </w:rPr>
              <w:drawing>
                <wp:anchor distT="0" distB="0" distL="114300" distR="114300" simplePos="0" relativeHeight="251660288" behindDoc="1" locked="0" layoutInCell="1" allowOverlap="1" wp14:anchorId="193D1F0B" wp14:editId="58DCB25A">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9"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701518">
              <w:rPr>
                <w:color w:val="auto"/>
                <w:sz w:val="44"/>
                <w:szCs w:val="32"/>
              </w:rPr>
              <w:t xml:space="preserve">Agricultural Enhancement </w:t>
            </w:r>
            <w:r w:rsidR="004D6574" w:rsidRPr="00701518">
              <w:rPr>
                <w:color w:val="auto"/>
                <w:sz w:val="44"/>
                <w:szCs w:val="32"/>
              </w:rPr>
              <w:t>Program</w:t>
            </w:r>
          </w:p>
          <w:p w14:paraId="479EF5E2" w14:textId="77777777" w:rsidR="002E0BD8" w:rsidRPr="00701518" w:rsidRDefault="008B2AD0" w:rsidP="002E0BD8">
            <w:pPr>
              <w:pStyle w:val="Heading1"/>
              <w:spacing w:line="240" w:lineRule="auto"/>
              <w:jc w:val="center"/>
              <w:rPr>
                <w:color w:val="auto"/>
                <w:sz w:val="44"/>
                <w:szCs w:val="32"/>
              </w:rPr>
            </w:pPr>
            <w:r w:rsidRPr="00701518">
              <w:rPr>
                <w:color w:val="auto"/>
                <w:sz w:val="44"/>
                <w:szCs w:val="32"/>
              </w:rPr>
              <w:t>Pollinator Planting</w:t>
            </w:r>
            <w:r w:rsidR="007E17A8" w:rsidRPr="00701518">
              <w:rPr>
                <w:color w:val="auto"/>
                <w:sz w:val="44"/>
                <w:szCs w:val="32"/>
              </w:rPr>
              <w:t xml:space="preserve"> </w:t>
            </w:r>
            <w:r w:rsidR="006F6321" w:rsidRPr="00701518">
              <w:rPr>
                <w:color w:val="auto"/>
                <w:sz w:val="44"/>
                <w:szCs w:val="32"/>
              </w:rPr>
              <w:t>Application</w:t>
            </w:r>
            <w:r w:rsidR="002E0BD8" w:rsidRPr="00701518">
              <w:rPr>
                <w:color w:val="auto"/>
                <w:sz w:val="44"/>
                <w:szCs w:val="32"/>
              </w:rPr>
              <w:t xml:space="preserve"> </w:t>
            </w:r>
          </w:p>
          <w:p w14:paraId="7BBE3E1E" w14:textId="6EAE838F" w:rsidR="004D6574" w:rsidRPr="004D6574" w:rsidRDefault="004D6574" w:rsidP="002E0BD8">
            <w:pPr>
              <w:pStyle w:val="Heading1"/>
              <w:spacing w:line="240" w:lineRule="auto"/>
              <w:jc w:val="center"/>
            </w:pPr>
          </w:p>
        </w:tc>
      </w:tr>
      <w:tr w:rsidR="00054EA5" w14:paraId="0B0B0E83" w14:textId="77777777" w:rsidTr="001B3621">
        <w:tblPrEx>
          <w:tblCellMar>
            <w:right w:w="0" w:type="dxa"/>
          </w:tblCellMar>
        </w:tblPrEx>
        <w:trPr>
          <w:trHeight w:val="2475"/>
        </w:trPr>
        <w:tc>
          <w:tcPr>
            <w:tcW w:w="11520" w:type="dxa"/>
            <w:tcBorders>
              <w:bottom w:val="single" w:sz="4" w:space="0" w:color="auto"/>
              <w:right w:val="single" w:sz="4" w:space="0" w:color="auto"/>
            </w:tcBorders>
            <w:vAlign w:val="bottom"/>
          </w:tcPr>
          <w:tbl>
            <w:tblPr>
              <w:tblpPr w:leftFromText="180" w:rightFromText="180" w:vertAnchor="text" w:tblpX="-15" w:tblpY="1"/>
              <w:tblOverlap w:val="never"/>
              <w:tblW w:w="11515" w:type="dxa"/>
              <w:tblLayout w:type="fixed"/>
              <w:tblCellMar>
                <w:left w:w="115" w:type="dxa"/>
                <w:right w:w="115" w:type="dxa"/>
              </w:tblCellMar>
              <w:tblLook w:val="04A0" w:firstRow="1" w:lastRow="0" w:firstColumn="1" w:lastColumn="0" w:noHBand="0" w:noVBand="1"/>
              <w:tblDescription w:val="Applicant details"/>
            </w:tblPr>
            <w:tblGrid>
              <w:gridCol w:w="1559"/>
              <w:gridCol w:w="3925"/>
              <w:gridCol w:w="365"/>
              <w:gridCol w:w="5666"/>
            </w:tblGrid>
            <w:tr w:rsidR="00325342" w14:paraId="07B42F2D" w14:textId="77777777" w:rsidTr="007A261C">
              <w:trPr>
                <w:trHeight w:val="315"/>
              </w:trPr>
              <w:tc>
                <w:tcPr>
                  <w:tcW w:w="5484"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6844FE5C" w14:textId="77777777" w:rsidR="00325342" w:rsidRPr="00325342" w:rsidRDefault="00325342" w:rsidP="00325342">
                  <w:pPr>
                    <w:jc w:val="center"/>
                    <w:rPr>
                      <w:b/>
                      <w:sz w:val="28"/>
                      <w:szCs w:val="28"/>
                    </w:rPr>
                  </w:pPr>
                  <w:r w:rsidRPr="00325342">
                    <w:rPr>
                      <w:b/>
                      <w:sz w:val="28"/>
                      <w:szCs w:val="28"/>
                    </w:rPr>
                    <w:t>Applicant Information</w:t>
                  </w:r>
                </w:p>
              </w:tc>
              <w:tc>
                <w:tcPr>
                  <w:tcW w:w="365" w:type="dxa"/>
                  <w:tcBorders>
                    <w:left w:val="single" w:sz="4" w:space="0" w:color="auto"/>
                    <w:right w:val="single" w:sz="4" w:space="0" w:color="auto"/>
                  </w:tcBorders>
                  <w:vAlign w:val="bottom"/>
                </w:tcPr>
                <w:p w14:paraId="39DF0FDA"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6FDE69"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4040BC2C" w14:textId="77777777" w:rsidTr="00392D08">
              <w:trPr>
                <w:trHeight w:val="315"/>
              </w:trPr>
              <w:tc>
                <w:tcPr>
                  <w:tcW w:w="1559" w:type="dxa"/>
                  <w:tcBorders>
                    <w:top w:val="single" w:sz="4" w:space="0" w:color="auto"/>
                    <w:left w:val="single" w:sz="4" w:space="0" w:color="auto"/>
                  </w:tcBorders>
                  <w:vAlign w:val="bottom"/>
                </w:tcPr>
                <w:p w14:paraId="26827A56" w14:textId="77777777" w:rsidR="00D07445" w:rsidRPr="005E0A50" w:rsidRDefault="00D07445" w:rsidP="00D07445">
                  <w:pPr>
                    <w:rPr>
                      <w:b/>
                    </w:rPr>
                  </w:pPr>
                  <w:r w:rsidRPr="005E0A50">
                    <w:rPr>
                      <w:b/>
                    </w:rPr>
                    <w:t>Name:</w:t>
                  </w:r>
                </w:p>
              </w:tc>
              <w:tc>
                <w:tcPr>
                  <w:tcW w:w="3925" w:type="dxa"/>
                  <w:tcBorders>
                    <w:top w:val="single" w:sz="4" w:space="0" w:color="auto"/>
                    <w:right w:val="single" w:sz="4" w:space="0" w:color="auto"/>
                  </w:tcBorders>
                  <w:vAlign w:val="bottom"/>
                </w:tcPr>
                <w:p w14:paraId="769BF66D" w14:textId="77777777" w:rsidR="00D07445" w:rsidRPr="00C56D12" w:rsidRDefault="00D07445" w:rsidP="00D07445">
                  <w:pPr>
                    <w:ind w:left="-29"/>
                  </w:pPr>
                </w:p>
              </w:tc>
              <w:tc>
                <w:tcPr>
                  <w:tcW w:w="365" w:type="dxa"/>
                  <w:tcBorders>
                    <w:left w:val="single" w:sz="4" w:space="0" w:color="auto"/>
                    <w:right w:val="single" w:sz="4" w:space="0" w:color="auto"/>
                  </w:tcBorders>
                  <w:vAlign w:val="bottom"/>
                </w:tcPr>
                <w:p w14:paraId="5849B4D9" w14:textId="77777777" w:rsidR="00D07445" w:rsidRPr="00C56D12" w:rsidRDefault="00D07445"/>
              </w:tc>
              <w:tc>
                <w:tcPr>
                  <w:tcW w:w="5666" w:type="dxa"/>
                  <w:vMerge w:val="restart"/>
                  <w:tcBorders>
                    <w:top w:val="single" w:sz="4" w:space="0" w:color="auto"/>
                    <w:left w:val="single" w:sz="4" w:space="0" w:color="auto"/>
                    <w:right w:val="single" w:sz="4" w:space="0" w:color="auto"/>
                  </w:tcBorders>
                  <w:vAlign w:val="bottom"/>
                </w:tcPr>
                <w:tbl>
                  <w:tblPr>
                    <w:tblpPr w:leftFromText="180" w:rightFromText="180" w:vertAnchor="text" w:tblpX="-15" w:tblpY="1"/>
                    <w:tblOverlap w:val="never"/>
                    <w:tblW w:w="11595" w:type="dxa"/>
                    <w:tblLayout w:type="fixed"/>
                    <w:tblCellMar>
                      <w:left w:w="115" w:type="dxa"/>
                      <w:right w:w="115" w:type="dxa"/>
                    </w:tblCellMar>
                    <w:tblLook w:val="04A0" w:firstRow="1" w:lastRow="0" w:firstColumn="1" w:lastColumn="0" w:noHBand="0" w:noVBand="1"/>
                  </w:tblPr>
                  <w:tblGrid>
                    <w:gridCol w:w="11595"/>
                  </w:tblGrid>
                  <w:tr w:rsidR="00701518" w14:paraId="654FBAB7" w14:textId="77777777" w:rsidTr="00F730DF">
                    <w:trPr>
                      <w:trHeight w:val="338"/>
                    </w:trPr>
                    <w:tc>
                      <w:tcPr>
                        <w:tcW w:w="5702" w:type="dxa"/>
                        <w:tcBorders>
                          <w:top w:val="single" w:sz="4" w:space="0" w:color="auto"/>
                          <w:left w:val="single" w:sz="4" w:space="0" w:color="auto"/>
                          <w:bottom w:val="nil"/>
                          <w:right w:val="single" w:sz="4" w:space="0" w:color="auto"/>
                        </w:tcBorders>
                        <w:vAlign w:val="bottom"/>
                        <w:hideMark/>
                      </w:tcPr>
                      <w:p w14:paraId="69C929A6" w14:textId="77777777" w:rsidR="00701518" w:rsidRDefault="00701518" w:rsidP="00701518">
                        <w:pPr>
                          <w:rPr>
                            <w:b/>
                          </w:rPr>
                        </w:pPr>
                        <w:r>
                          <w:rPr>
                            <w:b/>
                          </w:rPr>
                          <w:t>Monongahela Conservation District</w:t>
                        </w:r>
                      </w:p>
                    </w:tc>
                  </w:tr>
                </w:tbl>
                <w:p w14:paraId="1EABCF69" w14:textId="51DA5BF8" w:rsidR="00D07445" w:rsidRPr="00325342" w:rsidRDefault="00D07445" w:rsidP="00414A9D">
                  <w:pPr>
                    <w:rPr>
                      <w:b/>
                    </w:rPr>
                  </w:pPr>
                </w:p>
              </w:tc>
            </w:tr>
            <w:tr w:rsidR="00D07445" w14:paraId="27E8654D" w14:textId="77777777" w:rsidTr="001B3621">
              <w:trPr>
                <w:trHeight w:val="170"/>
              </w:trPr>
              <w:tc>
                <w:tcPr>
                  <w:tcW w:w="1559" w:type="dxa"/>
                  <w:tcBorders>
                    <w:left w:val="single" w:sz="4" w:space="0" w:color="auto"/>
                    <w:bottom w:val="single" w:sz="4" w:space="0" w:color="auto"/>
                  </w:tcBorders>
                  <w:vAlign w:val="bottom"/>
                </w:tcPr>
                <w:p w14:paraId="0E7FB356" w14:textId="77777777" w:rsidR="00D07445" w:rsidRPr="005E0A50" w:rsidRDefault="00D07445" w:rsidP="00D07445">
                  <w:pPr>
                    <w:ind w:left="-29"/>
                    <w:rPr>
                      <w:b/>
                    </w:rPr>
                  </w:pPr>
                </w:p>
              </w:tc>
              <w:tc>
                <w:tcPr>
                  <w:tcW w:w="3925" w:type="dxa"/>
                  <w:tcBorders>
                    <w:bottom w:val="single" w:sz="4" w:space="0" w:color="auto"/>
                    <w:right w:val="single" w:sz="4" w:space="0" w:color="auto"/>
                  </w:tcBorders>
                  <w:vAlign w:val="bottom"/>
                </w:tcPr>
                <w:p w14:paraId="540FAB6E" w14:textId="77777777" w:rsidR="00D07445" w:rsidRPr="00C56D12" w:rsidRDefault="00D07445" w:rsidP="00D07445">
                  <w:pPr>
                    <w:ind w:left="-29"/>
                  </w:pPr>
                </w:p>
              </w:tc>
              <w:tc>
                <w:tcPr>
                  <w:tcW w:w="365" w:type="dxa"/>
                  <w:tcBorders>
                    <w:left w:val="single" w:sz="4" w:space="0" w:color="auto"/>
                    <w:right w:val="single" w:sz="4" w:space="0" w:color="auto"/>
                  </w:tcBorders>
                  <w:vAlign w:val="bottom"/>
                </w:tcPr>
                <w:p w14:paraId="783075D9" w14:textId="77777777" w:rsidR="00D07445" w:rsidRPr="00C56D12" w:rsidRDefault="00D07445" w:rsidP="00325342"/>
              </w:tc>
              <w:tc>
                <w:tcPr>
                  <w:tcW w:w="5666" w:type="dxa"/>
                  <w:vMerge/>
                  <w:tcBorders>
                    <w:left w:val="single" w:sz="4" w:space="0" w:color="auto"/>
                    <w:bottom w:val="single" w:sz="4" w:space="0" w:color="auto"/>
                    <w:right w:val="single" w:sz="4" w:space="0" w:color="auto"/>
                  </w:tcBorders>
                  <w:vAlign w:val="bottom"/>
                </w:tcPr>
                <w:p w14:paraId="7625EC55" w14:textId="77777777" w:rsidR="00D07445" w:rsidRPr="00325342" w:rsidRDefault="00D07445" w:rsidP="00325342">
                  <w:pPr>
                    <w:ind w:left="43"/>
                    <w:rPr>
                      <w:b/>
                    </w:rPr>
                  </w:pPr>
                </w:p>
              </w:tc>
            </w:tr>
            <w:tr w:rsidR="00325342" w14:paraId="1064D2A2" w14:textId="77777777" w:rsidTr="00325342">
              <w:trPr>
                <w:trHeight w:val="245"/>
              </w:trPr>
              <w:tc>
                <w:tcPr>
                  <w:tcW w:w="5484" w:type="dxa"/>
                  <w:gridSpan w:val="2"/>
                  <w:tcBorders>
                    <w:top w:val="single" w:sz="4" w:space="0" w:color="auto"/>
                    <w:left w:val="single" w:sz="4" w:space="0" w:color="auto"/>
                    <w:right w:val="single" w:sz="4" w:space="0" w:color="auto"/>
                  </w:tcBorders>
                  <w:vAlign w:val="bottom"/>
                </w:tcPr>
                <w:p w14:paraId="19830E85" w14:textId="77777777" w:rsidR="00325342" w:rsidRPr="00C56D12" w:rsidRDefault="00325342" w:rsidP="00D07445">
                  <w:pPr>
                    <w:ind w:left="-29"/>
                  </w:pPr>
                  <w:r>
                    <w:rPr>
                      <w:b/>
                    </w:rPr>
                    <w:t xml:space="preserve"> Mailing Address:</w:t>
                  </w:r>
                </w:p>
              </w:tc>
              <w:tc>
                <w:tcPr>
                  <w:tcW w:w="365" w:type="dxa"/>
                  <w:tcBorders>
                    <w:left w:val="single" w:sz="4" w:space="0" w:color="auto"/>
                    <w:right w:val="single" w:sz="4" w:space="0" w:color="auto"/>
                  </w:tcBorders>
                  <w:vAlign w:val="bottom"/>
                </w:tcPr>
                <w:p w14:paraId="53D0CC19"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0C32B560" w14:textId="77777777" w:rsidR="00325342" w:rsidRPr="00325342" w:rsidRDefault="00D07445" w:rsidP="00D07445">
                  <w:pPr>
                    <w:rPr>
                      <w:b/>
                    </w:rPr>
                  </w:pPr>
                  <w:r w:rsidRPr="00325342">
                    <w:rPr>
                      <w:b/>
                    </w:rPr>
                    <w:t>County :</w:t>
                  </w:r>
                </w:p>
              </w:tc>
            </w:tr>
            <w:tr w:rsidR="00325342" w14:paraId="00E1D418" w14:textId="77777777" w:rsidTr="00325342">
              <w:trPr>
                <w:trHeight w:val="237"/>
              </w:trPr>
              <w:tc>
                <w:tcPr>
                  <w:tcW w:w="1559" w:type="dxa"/>
                  <w:tcBorders>
                    <w:left w:val="single" w:sz="4" w:space="0" w:color="auto"/>
                    <w:bottom w:val="single" w:sz="4" w:space="0" w:color="auto"/>
                  </w:tcBorders>
                  <w:vAlign w:val="bottom"/>
                </w:tcPr>
                <w:p w14:paraId="06F15185" w14:textId="77777777" w:rsidR="00325342" w:rsidRPr="005E0A50" w:rsidRDefault="00325342" w:rsidP="00D07445">
                  <w:pPr>
                    <w:ind w:left="-29"/>
                    <w:rPr>
                      <w:b/>
                    </w:rPr>
                  </w:pPr>
                </w:p>
              </w:tc>
              <w:tc>
                <w:tcPr>
                  <w:tcW w:w="3925" w:type="dxa"/>
                  <w:tcBorders>
                    <w:bottom w:val="single" w:sz="4" w:space="0" w:color="auto"/>
                    <w:right w:val="single" w:sz="4" w:space="0" w:color="auto"/>
                  </w:tcBorders>
                  <w:vAlign w:val="bottom"/>
                </w:tcPr>
                <w:p w14:paraId="72D1056C"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57CA0395"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7BF85500" w14:textId="77777777" w:rsidR="00325342" w:rsidRPr="00325342" w:rsidRDefault="00D07445" w:rsidP="00D07445">
                  <w:pPr>
                    <w:rPr>
                      <w:b/>
                    </w:rPr>
                  </w:pPr>
                  <w:r>
                    <w:rPr>
                      <w:b/>
                    </w:rPr>
                    <w:t>Farm Name:</w:t>
                  </w:r>
                </w:p>
              </w:tc>
            </w:tr>
            <w:tr w:rsidR="00325342" w14:paraId="2DAA788D" w14:textId="77777777" w:rsidTr="00325342">
              <w:trPr>
                <w:trHeight w:val="237"/>
              </w:trPr>
              <w:tc>
                <w:tcPr>
                  <w:tcW w:w="1559" w:type="dxa"/>
                  <w:tcBorders>
                    <w:top w:val="single" w:sz="4" w:space="0" w:color="auto"/>
                    <w:left w:val="single" w:sz="4" w:space="0" w:color="auto"/>
                    <w:bottom w:val="single" w:sz="4" w:space="0" w:color="auto"/>
                  </w:tcBorders>
                  <w:vAlign w:val="bottom"/>
                </w:tcPr>
                <w:p w14:paraId="72925031" w14:textId="77777777" w:rsidR="00325342" w:rsidRPr="005E0A50" w:rsidRDefault="00325342" w:rsidP="00D07445">
                  <w:pPr>
                    <w:ind w:left="-29"/>
                    <w:rPr>
                      <w:b/>
                    </w:rPr>
                  </w:pPr>
                  <w:r>
                    <w:rPr>
                      <w:b/>
                    </w:rPr>
                    <w:t xml:space="preserve"> </w:t>
                  </w:r>
                  <w:r w:rsidRPr="005E0A50">
                    <w:rPr>
                      <w:b/>
                    </w:rPr>
                    <w:t>Telephone:</w:t>
                  </w:r>
                </w:p>
              </w:tc>
              <w:tc>
                <w:tcPr>
                  <w:tcW w:w="3925" w:type="dxa"/>
                  <w:tcBorders>
                    <w:top w:val="single" w:sz="4" w:space="0" w:color="auto"/>
                    <w:bottom w:val="single" w:sz="4" w:space="0" w:color="auto"/>
                    <w:right w:val="single" w:sz="4" w:space="0" w:color="auto"/>
                  </w:tcBorders>
                  <w:vAlign w:val="bottom"/>
                </w:tcPr>
                <w:p w14:paraId="721B5FD6"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1F3879AC"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54A088BC" w14:textId="77777777" w:rsidR="00325342" w:rsidRPr="00325342" w:rsidRDefault="00D07445" w:rsidP="00D07445">
                  <w:pPr>
                    <w:rPr>
                      <w:b/>
                    </w:rPr>
                  </w:pPr>
                  <w:r w:rsidRPr="00325342">
                    <w:rPr>
                      <w:b/>
                    </w:rPr>
                    <w:t xml:space="preserve">Farm # :    </w:t>
                  </w:r>
                </w:p>
              </w:tc>
            </w:tr>
            <w:tr w:rsidR="00325342" w14:paraId="5B55F367" w14:textId="77777777" w:rsidTr="00325342">
              <w:trPr>
                <w:trHeight w:val="237"/>
              </w:trPr>
              <w:tc>
                <w:tcPr>
                  <w:tcW w:w="1559" w:type="dxa"/>
                  <w:tcBorders>
                    <w:top w:val="single" w:sz="4" w:space="0" w:color="auto"/>
                    <w:left w:val="single" w:sz="4" w:space="0" w:color="auto"/>
                    <w:bottom w:val="single" w:sz="4" w:space="0" w:color="auto"/>
                  </w:tcBorders>
                  <w:vAlign w:val="bottom"/>
                </w:tcPr>
                <w:p w14:paraId="7FDF9468" w14:textId="77777777" w:rsidR="00325342" w:rsidRPr="005E0A50" w:rsidRDefault="00325342" w:rsidP="00D07445">
                  <w:pPr>
                    <w:ind w:left="-29"/>
                    <w:rPr>
                      <w:b/>
                    </w:rPr>
                  </w:pPr>
                  <w:r>
                    <w:rPr>
                      <w:b/>
                    </w:rPr>
                    <w:t xml:space="preserve"> </w:t>
                  </w:r>
                  <w:r w:rsidRPr="00325342">
                    <w:rPr>
                      <w:b/>
                    </w:rPr>
                    <w:t>Email Address:</w:t>
                  </w:r>
                </w:p>
              </w:tc>
              <w:tc>
                <w:tcPr>
                  <w:tcW w:w="3925" w:type="dxa"/>
                  <w:tcBorders>
                    <w:top w:val="single" w:sz="4" w:space="0" w:color="auto"/>
                    <w:bottom w:val="single" w:sz="4" w:space="0" w:color="auto"/>
                    <w:right w:val="single" w:sz="4" w:space="0" w:color="auto"/>
                  </w:tcBorders>
                  <w:vAlign w:val="bottom"/>
                </w:tcPr>
                <w:p w14:paraId="3F4D5C28"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15D54679"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vAlign w:val="bottom"/>
                </w:tcPr>
                <w:p w14:paraId="31FD3E90" w14:textId="77777777" w:rsidR="00325342" w:rsidRDefault="00D07445" w:rsidP="00A464DB">
                  <w:pPr>
                    <w:rPr>
                      <w:b/>
                    </w:rPr>
                  </w:pPr>
                  <w:r w:rsidRPr="00325342">
                    <w:rPr>
                      <w:b/>
                    </w:rPr>
                    <w:t xml:space="preserve">Tract # :               </w:t>
                  </w:r>
                </w:p>
              </w:tc>
            </w:tr>
            <w:tr w:rsidR="00325342" w14:paraId="44D3E9D9" w14:textId="77777777" w:rsidTr="00BE36BE">
              <w:trPr>
                <w:trHeight w:val="237"/>
              </w:trPr>
              <w:tc>
                <w:tcPr>
                  <w:tcW w:w="5484" w:type="dxa"/>
                  <w:gridSpan w:val="2"/>
                  <w:tcBorders>
                    <w:top w:val="single" w:sz="4" w:space="0" w:color="auto"/>
                    <w:left w:val="single" w:sz="4" w:space="0" w:color="auto"/>
                    <w:bottom w:val="single" w:sz="4" w:space="0" w:color="auto"/>
                    <w:right w:val="single" w:sz="4" w:space="0" w:color="auto"/>
                  </w:tcBorders>
                  <w:vAlign w:val="bottom"/>
                </w:tcPr>
                <w:p w14:paraId="0B678F23" w14:textId="77777777" w:rsidR="00325342" w:rsidRPr="00C56D12" w:rsidRDefault="00D07445" w:rsidP="00D07445">
                  <w:pPr>
                    <w:ind w:left="-29"/>
                  </w:pPr>
                  <w:r>
                    <w:rPr>
                      <w:b/>
                    </w:rPr>
                    <w:t xml:space="preserve"> </w:t>
                  </w:r>
                  <w:r w:rsidRPr="005E0A50">
                    <w:rPr>
                      <w:b/>
                    </w:rPr>
                    <w:t>Application Date:</w:t>
                  </w:r>
                </w:p>
              </w:tc>
              <w:tc>
                <w:tcPr>
                  <w:tcW w:w="365" w:type="dxa"/>
                  <w:tcBorders>
                    <w:left w:val="single" w:sz="4" w:space="0" w:color="auto"/>
                    <w:right w:val="single" w:sz="4" w:space="0" w:color="auto"/>
                  </w:tcBorders>
                  <w:vAlign w:val="bottom"/>
                </w:tcPr>
                <w:p w14:paraId="1EEAE797"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vAlign w:val="bottom"/>
                </w:tcPr>
                <w:p w14:paraId="34C35656" w14:textId="77777777" w:rsidR="00325342" w:rsidRDefault="00D07445" w:rsidP="00A464DB">
                  <w:pPr>
                    <w:rPr>
                      <w:b/>
                    </w:rPr>
                  </w:pPr>
                  <w:r>
                    <w:rPr>
                      <w:b/>
                    </w:rPr>
                    <w:t>Field # or #’s:</w:t>
                  </w:r>
                </w:p>
              </w:tc>
            </w:tr>
          </w:tbl>
          <w:p w14:paraId="10BF040D" w14:textId="77777777" w:rsidR="00054EA5" w:rsidRDefault="00054EA5"/>
        </w:tc>
      </w:tr>
      <w:tr w:rsidR="00054EA5" w14:paraId="0C083EFA" w14:textId="77777777" w:rsidTr="00701518">
        <w:tblPrEx>
          <w:tblCellMar>
            <w:right w:w="0" w:type="dxa"/>
          </w:tblCellMar>
        </w:tblPrEx>
        <w:trPr>
          <w:trHeight w:val="116"/>
        </w:trPr>
        <w:tc>
          <w:tcPr>
            <w:tcW w:w="1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387C60" w14:textId="77777777" w:rsidR="00054EA5" w:rsidRDefault="00D07445">
            <w:pPr>
              <w:pStyle w:val="Heading3"/>
            </w:pPr>
            <w:r>
              <w:t>Best Management Practice</w:t>
            </w:r>
          </w:p>
        </w:tc>
      </w:tr>
      <w:tr w:rsidR="00054EA5" w14:paraId="049989DB" w14:textId="77777777" w:rsidTr="001B3621">
        <w:tblPrEx>
          <w:tblCellMar>
            <w:right w:w="0" w:type="dxa"/>
          </w:tblCellMar>
        </w:tblPrEx>
        <w:trPr>
          <w:trHeight w:val="1610"/>
        </w:trPr>
        <w:tc>
          <w:tcPr>
            <w:tcW w:w="11520" w:type="dxa"/>
            <w:tcBorders>
              <w:top w:val="single" w:sz="4" w:space="0" w:color="auto"/>
            </w:tcBorders>
          </w:tcPr>
          <w:tbl>
            <w:tblPr>
              <w:tblStyle w:val="TableGrid"/>
              <w:tblW w:w="11515" w:type="dxa"/>
              <w:tblLayout w:type="fixed"/>
              <w:tblLook w:val="04A0" w:firstRow="1" w:lastRow="0" w:firstColumn="1" w:lastColumn="0" w:noHBand="0" w:noVBand="1"/>
            </w:tblPr>
            <w:tblGrid>
              <w:gridCol w:w="1525"/>
              <w:gridCol w:w="2610"/>
              <w:gridCol w:w="2880"/>
              <w:gridCol w:w="2340"/>
              <w:gridCol w:w="2160"/>
            </w:tblGrid>
            <w:tr w:rsidR="00D07445" w:rsidRPr="00D07445" w14:paraId="7198CD69" w14:textId="77777777" w:rsidTr="00701518">
              <w:trPr>
                <w:trHeight w:val="161"/>
              </w:trPr>
              <w:tc>
                <w:tcPr>
                  <w:tcW w:w="1525" w:type="dxa"/>
                </w:tcPr>
                <w:p w14:paraId="39CBF9C6" w14:textId="77777777" w:rsidR="00D07445" w:rsidRPr="00427182" w:rsidRDefault="00D07445" w:rsidP="007A261C">
                  <w:pPr>
                    <w:pStyle w:val="Heading3"/>
                    <w:outlineLvl w:val="2"/>
                  </w:pPr>
                  <w:r w:rsidRPr="00427182">
                    <w:t>BMP</w:t>
                  </w:r>
                </w:p>
              </w:tc>
              <w:tc>
                <w:tcPr>
                  <w:tcW w:w="2610" w:type="dxa"/>
                </w:tcPr>
                <w:p w14:paraId="6139E4D0" w14:textId="77777777" w:rsidR="00D07445" w:rsidRPr="00427182" w:rsidRDefault="00D07445" w:rsidP="007A261C">
                  <w:pPr>
                    <w:pStyle w:val="Heading3"/>
                    <w:outlineLvl w:val="2"/>
                  </w:pPr>
                  <w:r w:rsidRPr="00427182">
                    <w:t>Limits</w:t>
                  </w:r>
                </w:p>
              </w:tc>
              <w:tc>
                <w:tcPr>
                  <w:tcW w:w="2880" w:type="dxa"/>
                </w:tcPr>
                <w:p w14:paraId="050BEF22" w14:textId="77777777" w:rsidR="00D07445" w:rsidRPr="00D07445" w:rsidRDefault="00D07445" w:rsidP="007A261C">
                  <w:pPr>
                    <w:pStyle w:val="Heading3"/>
                    <w:outlineLvl w:val="2"/>
                  </w:pPr>
                  <w:r>
                    <w:t>Cost-Share Rate</w:t>
                  </w:r>
                </w:p>
              </w:tc>
              <w:tc>
                <w:tcPr>
                  <w:tcW w:w="2340" w:type="dxa"/>
                </w:tcPr>
                <w:p w14:paraId="35E1B096" w14:textId="77777777" w:rsidR="00D07445" w:rsidRPr="00D07445" w:rsidRDefault="007A261C" w:rsidP="007A261C">
                  <w:pPr>
                    <w:pStyle w:val="Heading3"/>
                    <w:outlineLvl w:val="2"/>
                  </w:pPr>
                  <w:r>
                    <w:t>Amount applied for</w:t>
                  </w:r>
                </w:p>
              </w:tc>
              <w:tc>
                <w:tcPr>
                  <w:tcW w:w="2160" w:type="dxa"/>
                </w:tcPr>
                <w:p w14:paraId="2E403E0A" w14:textId="77777777" w:rsidR="00D07445" w:rsidRPr="00D07445" w:rsidRDefault="00BF1F12" w:rsidP="00BF1F12">
                  <w:pPr>
                    <w:pStyle w:val="Heading3"/>
                    <w:outlineLvl w:val="2"/>
                  </w:pPr>
                  <w:r>
                    <w:t xml:space="preserve">Other </w:t>
                  </w:r>
                </w:p>
              </w:tc>
            </w:tr>
            <w:tr w:rsidR="00D07445" w:rsidRPr="00D07445" w14:paraId="198A791C" w14:textId="77777777" w:rsidTr="008057A7">
              <w:trPr>
                <w:trHeight w:val="683"/>
              </w:trPr>
              <w:tc>
                <w:tcPr>
                  <w:tcW w:w="1525" w:type="dxa"/>
                  <w:vAlign w:val="center"/>
                </w:tcPr>
                <w:p w14:paraId="0E0D35CD" w14:textId="75ABBE72" w:rsidR="00D07445" w:rsidRPr="007D1741" w:rsidRDefault="008B2AD0" w:rsidP="002E0BD8">
                  <w:pPr>
                    <w:jc w:val="center"/>
                    <w:rPr>
                      <w:rFonts w:ascii="Times New Roman" w:hAnsi="Times New Roman" w:cs="Times New Roman"/>
                      <w:sz w:val="24"/>
                      <w:szCs w:val="24"/>
                      <w:u w:val="single"/>
                    </w:rPr>
                  </w:pPr>
                  <w:r w:rsidRPr="007D1741">
                    <w:rPr>
                      <w:rFonts w:ascii="Times New Roman" w:hAnsi="Times New Roman" w:cs="Times New Roman"/>
                      <w:sz w:val="24"/>
                      <w:szCs w:val="24"/>
                      <w:u w:val="single"/>
                    </w:rPr>
                    <w:t>Pollinator Planting</w:t>
                  </w:r>
                </w:p>
              </w:tc>
              <w:tc>
                <w:tcPr>
                  <w:tcW w:w="2610" w:type="dxa"/>
                  <w:vAlign w:val="center"/>
                </w:tcPr>
                <w:p w14:paraId="02CFC1AF" w14:textId="77777777" w:rsidR="00B757B6" w:rsidRPr="007D1741" w:rsidRDefault="00B757B6" w:rsidP="002E0BD8">
                  <w:pPr>
                    <w:jc w:val="center"/>
                    <w:rPr>
                      <w:rFonts w:ascii="Times New Roman" w:hAnsi="Times New Roman" w:cs="Times New Roman"/>
                      <w:sz w:val="24"/>
                      <w:szCs w:val="24"/>
                    </w:rPr>
                  </w:pPr>
                </w:p>
                <w:p w14:paraId="5081E8F1" w14:textId="77777777" w:rsidR="002E0BD8" w:rsidRDefault="007A261C" w:rsidP="002E0BD8">
                  <w:pPr>
                    <w:jc w:val="center"/>
                    <w:rPr>
                      <w:rFonts w:ascii="Times New Roman" w:hAnsi="Times New Roman" w:cs="Times New Roman"/>
                      <w:sz w:val="24"/>
                      <w:szCs w:val="24"/>
                    </w:rPr>
                  </w:pPr>
                  <w:r w:rsidRPr="007D1741">
                    <w:rPr>
                      <w:rFonts w:ascii="Times New Roman" w:hAnsi="Times New Roman" w:cs="Times New Roman"/>
                      <w:sz w:val="24"/>
                      <w:szCs w:val="24"/>
                    </w:rPr>
                    <w:t>Not to exceed</w:t>
                  </w:r>
                  <w:r w:rsidR="002E0BD8">
                    <w:rPr>
                      <w:rFonts w:ascii="Times New Roman" w:hAnsi="Times New Roman" w:cs="Times New Roman"/>
                      <w:sz w:val="24"/>
                      <w:szCs w:val="24"/>
                    </w:rPr>
                    <w:t xml:space="preserve"> ¼ acre;</w:t>
                  </w:r>
                </w:p>
                <w:p w14:paraId="2BD5A84E" w14:textId="2276A5AC" w:rsidR="00D07445" w:rsidRPr="007D1741" w:rsidRDefault="008259F7" w:rsidP="002E0BD8">
                  <w:pPr>
                    <w:jc w:val="center"/>
                    <w:rPr>
                      <w:rFonts w:ascii="Times New Roman" w:hAnsi="Times New Roman" w:cs="Times New Roman"/>
                      <w:sz w:val="24"/>
                      <w:szCs w:val="24"/>
                    </w:rPr>
                  </w:pPr>
                  <w:r>
                    <w:rPr>
                      <w:rFonts w:ascii="Times New Roman" w:hAnsi="Times New Roman" w:cs="Times New Roman"/>
                      <w:sz w:val="24"/>
                      <w:szCs w:val="24"/>
                    </w:rPr>
                    <w:t>10,890</w:t>
                  </w:r>
                  <w:r w:rsidR="007E17A8" w:rsidRPr="007D1741">
                    <w:rPr>
                      <w:rFonts w:ascii="Times New Roman" w:hAnsi="Times New Roman" w:cs="Times New Roman"/>
                      <w:sz w:val="24"/>
                      <w:szCs w:val="24"/>
                    </w:rPr>
                    <w:t xml:space="preserve"> </w:t>
                  </w:r>
                  <w:r w:rsidR="00B757B6" w:rsidRPr="007D1741">
                    <w:rPr>
                      <w:rFonts w:ascii="Times New Roman" w:hAnsi="Times New Roman" w:cs="Times New Roman"/>
                      <w:sz w:val="24"/>
                      <w:szCs w:val="24"/>
                    </w:rPr>
                    <w:t>Sq.</w:t>
                  </w:r>
                  <w:r w:rsidR="00414A9D" w:rsidRPr="007D1741">
                    <w:rPr>
                      <w:rFonts w:ascii="Times New Roman" w:hAnsi="Times New Roman" w:cs="Times New Roman"/>
                      <w:sz w:val="24"/>
                      <w:szCs w:val="24"/>
                    </w:rPr>
                    <w:t xml:space="preserve"> </w:t>
                  </w:r>
                  <w:r w:rsidR="007E17A8" w:rsidRPr="007D1741">
                    <w:rPr>
                      <w:rFonts w:ascii="Times New Roman" w:hAnsi="Times New Roman" w:cs="Times New Roman"/>
                      <w:sz w:val="24"/>
                      <w:szCs w:val="24"/>
                    </w:rPr>
                    <w:t>Ft.</w:t>
                  </w:r>
                </w:p>
                <w:p w14:paraId="3EA67FF8" w14:textId="16790A29" w:rsidR="007A261C" w:rsidRPr="007D1741" w:rsidRDefault="007A261C" w:rsidP="002E0BD8">
                  <w:pPr>
                    <w:jc w:val="center"/>
                    <w:rPr>
                      <w:rFonts w:ascii="Times New Roman" w:hAnsi="Times New Roman" w:cs="Times New Roman"/>
                      <w:sz w:val="24"/>
                      <w:szCs w:val="24"/>
                    </w:rPr>
                  </w:pPr>
                </w:p>
              </w:tc>
              <w:tc>
                <w:tcPr>
                  <w:tcW w:w="2880" w:type="dxa"/>
                  <w:vAlign w:val="center"/>
                </w:tcPr>
                <w:p w14:paraId="14881973" w14:textId="5E3A038A" w:rsidR="00D07445" w:rsidRPr="007D1741" w:rsidRDefault="002E0BD8" w:rsidP="002E0BD8">
                  <w:pPr>
                    <w:jc w:val="center"/>
                    <w:rPr>
                      <w:rFonts w:ascii="Times New Roman" w:hAnsi="Times New Roman" w:cs="Times New Roman"/>
                      <w:sz w:val="24"/>
                      <w:szCs w:val="24"/>
                    </w:rPr>
                  </w:pPr>
                  <w:r w:rsidRPr="002E0BD8">
                    <w:rPr>
                      <w:rFonts w:ascii="Times New Roman" w:hAnsi="Times New Roman" w:cs="Times New Roman"/>
                      <w:b/>
                      <w:sz w:val="24"/>
                      <w:szCs w:val="24"/>
                    </w:rPr>
                    <w:t>8</w:t>
                  </w:r>
                  <w:r w:rsidR="008B2AD0" w:rsidRPr="002E0BD8">
                    <w:rPr>
                      <w:rFonts w:ascii="Times New Roman" w:hAnsi="Times New Roman" w:cs="Times New Roman"/>
                      <w:b/>
                      <w:sz w:val="24"/>
                      <w:szCs w:val="24"/>
                    </w:rPr>
                    <w:t>0%</w:t>
                  </w:r>
                  <w:r w:rsidR="008B2AD0" w:rsidRPr="007D1741">
                    <w:rPr>
                      <w:rFonts w:ascii="Times New Roman" w:hAnsi="Times New Roman" w:cs="Times New Roman"/>
                      <w:sz w:val="24"/>
                      <w:szCs w:val="24"/>
                    </w:rPr>
                    <w:t xml:space="preserve"> cost-share on the purchase of seed</w:t>
                  </w:r>
                  <w:r w:rsidR="007A261C" w:rsidRPr="007D1741">
                    <w:rPr>
                      <w:rFonts w:ascii="Times New Roman" w:hAnsi="Times New Roman" w:cs="Times New Roman"/>
                      <w:sz w:val="24"/>
                      <w:szCs w:val="24"/>
                    </w:rPr>
                    <w:t>,</w:t>
                  </w:r>
                  <w:r w:rsidR="00A225D4" w:rsidRPr="007D1741">
                    <w:rPr>
                      <w:rFonts w:ascii="Times New Roman" w:hAnsi="Times New Roman" w:cs="Times New Roman"/>
                      <w:sz w:val="24"/>
                      <w:szCs w:val="24"/>
                    </w:rPr>
                    <w:t xml:space="preserve"> quantity determined by source recommendations.</w:t>
                  </w:r>
                </w:p>
                <w:p w14:paraId="444507C6" w14:textId="6813114F" w:rsidR="002E0BD8" w:rsidRPr="007D1741" w:rsidRDefault="007E17A8" w:rsidP="002E0BD8">
                  <w:pPr>
                    <w:jc w:val="center"/>
                    <w:rPr>
                      <w:rFonts w:ascii="Times New Roman" w:hAnsi="Times New Roman" w:cs="Times New Roman"/>
                      <w:sz w:val="24"/>
                      <w:szCs w:val="24"/>
                    </w:rPr>
                  </w:pPr>
                  <w:r w:rsidRPr="007D1741">
                    <w:rPr>
                      <w:rFonts w:ascii="Times New Roman" w:hAnsi="Times New Roman" w:cs="Times New Roman"/>
                      <w:sz w:val="24"/>
                      <w:szCs w:val="24"/>
                    </w:rPr>
                    <w:t xml:space="preserve">Not to exceed </w:t>
                  </w:r>
                  <w:r w:rsidRPr="002E0BD8">
                    <w:rPr>
                      <w:rFonts w:ascii="Times New Roman" w:hAnsi="Times New Roman" w:cs="Times New Roman"/>
                      <w:b/>
                      <w:sz w:val="24"/>
                      <w:szCs w:val="24"/>
                    </w:rPr>
                    <w:t>$</w:t>
                  </w:r>
                  <w:r w:rsidR="008B2AD0" w:rsidRPr="002E0BD8">
                    <w:rPr>
                      <w:rFonts w:ascii="Times New Roman" w:hAnsi="Times New Roman" w:cs="Times New Roman"/>
                      <w:b/>
                      <w:sz w:val="24"/>
                      <w:szCs w:val="24"/>
                    </w:rPr>
                    <w:t>2</w:t>
                  </w:r>
                  <w:r w:rsidRPr="002E0BD8">
                    <w:rPr>
                      <w:rFonts w:ascii="Times New Roman" w:hAnsi="Times New Roman" w:cs="Times New Roman"/>
                      <w:b/>
                      <w:sz w:val="24"/>
                      <w:szCs w:val="24"/>
                    </w:rPr>
                    <w:t>00.00</w:t>
                  </w:r>
                </w:p>
              </w:tc>
              <w:tc>
                <w:tcPr>
                  <w:tcW w:w="2340" w:type="dxa"/>
                </w:tcPr>
                <w:p w14:paraId="27481D35" w14:textId="77777777" w:rsidR="00D07445" w:rsidRPr="007D1741" w:rsidRDefault="00D07445" w:rsidP="007D00AE">
                  <w:pPr>
                    <w:rPr>
                      <w:rFonts w:ascii="Times New Roman" w:hAnsi="Times New Roman" w:cs="Times New Roman"/>
                      <w:sz w:val="24"/>
                      <w:szCs w:val="24"/>
                    </w:rPr>
                  </w:pPr>
                </w:p>
                <w:p w14:paraId="3AF6A130" w14:textId="77777777" w:rsidR="002E0BD8" w:rsidRDefault="002E0BD8" w:rsidP="00B757B6">
                  <w:pPr>
                    <w:rPr>
                      <w:rFonts w:ascii="Times New Roman" w:hAnsi="Times New Roman" w:cs="Times New Roman"/>
                      <w:sz w:val="24"/>
                      <w:szCs w:val="24"/>
                    </w:rPr>
                  </w:pPr>
                </w:p>
                <w:p w14:paraId="6A85BD55" w14:textId="77777777" w:rsidR="002E0BD8" w:rsidRDefault="002E0BD8" w:rsidP="00B757B6">
                  <w:pPr>
                    <w:rPr>
                      <w:rFonts w:ascii="Times New Roman" w:hAnsi="Times New Roman" w:cs="Times New Roman"/>
                      <w:sz w:val="24"/>
                      <w:szCs w:val="24"/>
                    </w:rPr>
                  </w:pPr>
                </w:p>
                <w:p w14:paraId="149551C6" w14:textId="2292885B" w:rsidR="007A261C" w:rsidRPr="007D1741" w:rsidRDefault="007A261C" w:rsidP="00B757B6">
                  <w:pPr>
                    <w:rPr>
                      <w:rFonts w:ascii="Times New Roman" w:hAnsi="Times New Roman" w:cs="Times New Roman"/>
                      <w:sz w:val="24"/>
                      <w:szCs w:val="24"/>
                    </w:rPr>
                  </w:pPr>
                  <w:r w:rsidRPr="007D1741">
                    <w:rPr>
                      <w:rFonts w:ascii="Times New Roman" w:hAnsi="Times New Roman" w:cs="Times New Roman"/>
                      <w:sz w:val="24"/>
                      <w:szCs w:val="24"/>
                    </w:rPr>
                    <w:t xml:space="preserve">___________ </w:t>
                  </w:r>
                  <w:r w:rsidR="00B757B6" w:rsidRPr="007D1741">
                    <w:rPr>
                      <w:rFonts w:ascii="Times New Roman" w:hAnsi="Times New Roman" w:cs="Times New Roman"/>
                      <w:sz w:val="24"/>
                      <w:szCs w:val="24"/>
                    </w:rPr>
                    <w:t>Sq. Ft.</w:t>
                  </w:r>
                </w:p>
              </w:tc>
              <w:tc>
                <w:tcPr>
                  <w:tcW w:w="2160" w:type="dxa"/>
                </w:tcPr>
                <w:p w14:paraId="3F008B6C" w14:textId="104F690E" w:rsidR="002E0BD8" w:rsidRDefault="002E0BD8" w:rsidP="007D00AE">
                  <w:pPr>
                    <w:rPr>
                      <w:sz w:val="24"/>
                      <w:szCs w:val="24"/>
                    </w:rPr>
                  </w:pPr>
                  <w:r>
                    <w:rPr>
                      <w:sz w:val="24"/>
                      <w:szCs w:val="24"/>
                    </w:rPr>
                    <w:t xml:space="preserve">Must purchase </w:t>
                  </w:r>
                  <w:r w:rsidR="008057A7">
                    <w:rPr>
                      <w:sz w:val="24"/>
                      <w:szCs w:val="24"/>
                    </w:rPr>
                    <w:t>see</w:t>
                  </w:r>
                  <w:r w:rsidR="00D57553">
                    <w:rPr>
                      <w:sz w:val="24"/>
                      <w:szCs w:val="24"/>
                    </w:rPr>
                    <w:t>d</w:t>
                  </w:r>
                  <w:r w:rsidR="008057A7">
                    <w:rPr>
                      <w:sz w:val="24"/>
                      <w:szCs w:val="24"/>
                    </w:rPr>
                    <w:t xml:space="preserve">s native to region, </w:t>
                  </w:r>
                  <w:r>
                    <w:rPr>
                      <w:sz w:val="24"/>
                      <w:szCs w:val="24"/>
                    </w:rPr>
                    <w:t>from an approved vendor</w:t>
                  </w:r>
                  <w:r w:rsidR="008057A7">
                    <w:rPr>
                      <w:sz w:val="24"/>
                      <w:szCs w:val="24"/>
                    </w:rPr>
                    <w:t xml:space="preserve">. </w:t>
                  </w:r>
                </w:p>
                <w:p w14:paraId="3F6ED266" w14:textId="75C48EB6" w:rsidR="002E0BD8" w:rsidRPr="007A261C" w:rsidRDefault="002E0BD8" w:rsidP="007D00AE">
                  <w:pPr>
                    <w:rPr>
                      <w:sz w:val="24"/>
                      <w:szCs w:val="24"/>
                    </w:rPr>
                  </w:pPr>
                </w:p>
              </w:tc>
            </w:tr>
          </w:tbl>
          <w:p w14:paraId="7054E9C8" w14:textId="77777777" w:rsidR="007D00AE" w:rsidRPr="00B86C50" w:rsidRDefault="007D00AE" w:rsidP="007D00AE">
            <w:pPr>
              <w:rPr>
                <w:sz w:val="4"/>
                <w:szCs w:val="4"/>
              </w:rPr>
            </w:pPr>
          </w:p>
        </w:tc>
      </w:tr>
      <w:tr w:rsidR="00B86C50" w14:paraId="6BB079CC" w14:textId="77777777" w:rsidTr="001B3621">
        <w:tblPrEx>
          <w:tblCellMar>
            <w:right w:w="0" w:type="dxa"/>
          </w:tblCellMar>
        </w:tblPrEx>
        <w:trPr>
          <w:trHeight w:val="63"/>
        </w:trPr>
        <w:tc>
          <w:tcPr>
            <w:tcW w:w="11520" w:type="dxa"/>
            <w:vAlign w:val="bottom"/>
          </w:tcPr>
          <w:p w14:paraId="114A5520" w14:textId="77777777" w:rsidR="00B86C50" w:rsidRPr="00B86C50" w:rsidRDefault="00B86C50" w:rsidP="00042806">
            <w:pPr>
              <w:rPr>
                <w:sz w:val="10"/>
                <w:szCs w:val="10"/>
              </w:rPr>
            </w:pPr>
          </w:p>
        </w:tc>
      </w:tr>
      <w:tr w:rsidR="00B86C50" w14:paraId="100113DD" w14:textId="77777777" w:rsidTr="001B3621">
        <w:tblPrEx>
          <w:tblCellMar>
            <w:right w:w="0" w:type="dxa"/>
          </w:tblCellMar>
        </w:tblPrEx>
        <w:trPr>
          <w:trHeight w:val="153"/>
        </w:trPr>
        <w:tc>
          <w:tcPr>
            <w:tcW w:w="11520" w:type="dxa"/>
            <w:shd w:val="clear" w:color="auto" w:fill="BFBFBF" w:themeFill="background1" w:themeFillShade="BF"/>
          </w:tcPr>
          <w:p w14:paraId="6C3D8AC2" w14:textId="77777777" w:rsidR="00B86C50" w:rsidRDefault="00B86C50" w:rsidP="00042806">
            <w:pPr>
              <w:pStyle w:val="Heading3"/>
            </w:pPr>
            <w:r>
              <w:t>Program Eligibility</w:t>
            </w:r>
          </w:p>
        </w:tc>
      </w:tr>
      <w:tr w:rsidR="00B86C50" w:rsidRPr="007D00AE" w14:paraId="524F3AC4" w14:textId="77777777" w:rsidTr="00ED5806">
        <w:tblPrEx>
          <w:tblCellMar>
            <w:right w:w="0" w:type="dxa"/>
          </w:tblCellMar>
        </w:tblPrEx>
        <w:trPr>
          <w:trHeight w:val="315"/>
        </w:trPr>
        <w:tc>
          <w:tcPr>
            <w:tcW w:w="11520" w:type="dxa"/>
          </w:tcPr>
          <w:p w14:paraId="52071340" w14:textId="06742DB7" w:rsidR="006A57C5" w:rsidRPr="00C12985" w:rsidRDefault="006A57C5" w:rsidP="00736329">
            <w:pPr>
              <w:pStyle w:val="ListParagraph"/>
              <w:numPr>
                <w:ilvl w:val="0"/>
                <w:numId w:val="15"/>
              </w:numPr>
              <w:rPr>
                <w:rFonts w:asciiTheme="majorHAnsi" w:hAnsiTheme="majorHAnsi"/>
                <w:b/>
                <w:u w:val="single"/>
              </w:rPr>
            </w:pPr>
            <w:r w:rsidRPr="00C12985">
              <w:rPr>
                <w:rFonts w:asciiTheme="majorHAnsi" w:hAnsiTheme="majorHAnsi"/>
                <w:b/>
                <w:u w:val="single"/>
              </w:rPr>
              <w:t>Definition</w:t>
            </w:r>
          </w:p>
          <w:p w14:paraId="413DD770" w14:textId="4B819A25" w:rsidR="005C698C" w:rsidRPr="00C12985" w:rsidRDefault="005C698C" w:rsidP="00C12985">
            <w:pPr>
              <w:pStyle w:val="ListParagraph"/>
              <w:numPr>
                <w:ilvl w:val="0"/>
                <w:numId w:val="19"/>
              </w:numPr>
              <w:ind w:left="720"/>
              <w:rPr>
                <w:rFonts w:asciiTheme="majorHAnsi" w:hAnsiTheme="majorHAnsi"/>
              </w:rPr>
            </w:pPr>
            <w:r w:rsidRPr="00C12985">
              <w:rPr>
                <w:rFonts w:asciiTheme="majorHAnsi" w:hAnsiTheme="majorHAnsi"/>
              </w:rPr>
              <w:t>The area will be seeded and maintained in permanent vegetative cover to enhance wildlife habitat and pollinator habitat.</w:t>
            </w:r>
          </w:p>
          <w:p w14:paraId="747A6413" w14:textId="77777777" w:rsidR="006A57C5" w:rsidRPr="00C12985" w:rsidRDefault="006A57C5" w:rsidP="006A57C5">
            <w:pPr>
              <w:spacing w:line="72" w:lineRule="auto"/>
              <w:ind w:left="360"/>
              <w:rPr>
                <w:rFonts w:asciiTheme="majorHAnsi" w:hAnsiTheme="majorHAnsi" w:cs="Times New Roman"/>
                <w:sz w:val="24"/>
                <w:szCs w:val="24"/>
              </w:rPr>
            </w:pPr>
          </w:p>
          <w:p w14:paraId="700FCC3B" w14:textId="068492DD" w:rsidR="006A57C5" w:rsidRPr="00C12985" w:rsidRDefault="006A57C5" w:rsidP="00736329">
            <w:pPr>
              <w:pStyle w:val="NoSpacing"/>
              <w:numPr>
                <w:ilvl w:val="0"/>
                <w:numId w:val="15"/>
              </w:numPr>
              <w:rPr>
                <w:rFonts w:asciiTheme="majorHAnsi" w:hAnsiTheme="majorHAnsi"/>
                <w:b/>
                <w:u w:val="single"/>
              </w:rPr>
            </w:pPr>
            <w:r w:rsidRPr="00C12985">
              <w:rPr>
                <w:rFonts w:asciiTheme="majorHAnsi" w:hAnsiTheme="majorHAnsi"/>
                <w:b/>
                <w:u w:val="single"/>
              </w:rPr>
              <w:t>Purpose</w:t>
            </w:r>
          </w:p>
          <w:p w14:paraId="6A313E9E" w14:textId="1B779A44" w:rsidR="005C698C" w:rsidRPr="00C12985" w:rsidRDefault="005C698C" w:rsidP="00C12985">
            <w:pPr>
              <w:pStyle w:val="ListParagraph"/>
              <w:numPr>
                <w:ilvl w:val="0"/>
                <w:numId w:val="20"/>
              </w:numPr>
              <w:autoSpaceDE w:val="0"/>
              <w:autoSpaceDN w:val="0"/>
              <w:adjustRightInd w:val="0"/>
              <w:ind w:left="720"/>
              <w:rPr>
                <w:rFonts w:asciiTheme="majorHAnsi" w:hAnsiTheme="majorHAnsi"/>
                <w:bCs/>
              </w:rPr>
            </w:pPr>
            <w:r w:rsidRPr="00C12985">
              <w:rPr>
                <w:rFonts w:asciiTheme="majorHAnsi" w:hAnsiTheme="majorHAnsi"/>
                <w:bCs/>
              </w:rPr>
              <w:t xml:space="preserve">To increase habitat for native and managed pollinators </w:t>
            </w:r>
          </w:p>
          <w:p w14:paraId="5B2927B0" w14:textId="77777777" w:rsidR="005C698C" w:rsidRPr="00C12985" w:rsidRDefault="005C698C" w:rsidP="005C698C">
            <w:pPr>
              <w:autoSpaceDE w:val="0"/>
              <w:autoSpaceDN w:val="0"/>
              <w:adjustRightInd w:val="0"/>
              <w:ind w:left="720"/>
              <w:rPr>
                <w:rFonts w:asciiTheme="majorHAnsi" w:hAnsiTheme="majorHAnsi" w:cs="Times New Roman"/>
                <w:bCs/>
                <w:sz w:val="14"/>
                <w:szCs w:val="24"/>
              </w:rPr>
            </w:pPr>
          </w:p>
          <w:p w14:paraId="237ADA49" w14:textId="311217E8" w:rsidR="00405F5E" w:rsidRPr="00C12985" w:rsidRDefault="00405F5E" w:rsidP="00736329">
            <w:pPr>
              <w:pStyle w:val="ListParagraph"/>
              <w:numPr>
                <w:ilvl w:val="0"/>
                <w:numId w:val="15"/>
              </w:numPr>
              <w:rPr>
                <w:rFonts w:asciiTheme="majorHAnsi" w:hAnsiTheme="majorHAnsi"/>
                <w:b/>
                <w:u w:val="single"/>
              </w:rPr>
            </w:pPr>
            <w:r w:rsidRPr="00C12985">
              <w:rPr>
                <w:rFonts w:asciiTheme="majorHAnsi" w:hAnsiTheme="majorHAnsi"/>
                <w:b/>
                <w:u w:val="single"/>
              </w:rPr>
              <w:t>Policies for Practice</w:t>
            </w:r>
          </w:p>
          <w:p w14:paraId="3B14DEC3" w14:textId="77777777" w:rsidR="00405F5E" w:rsidRPr="00C12985" w:rsidRDefault="00405F5E" w:rsidP="004D6574">
            <w:pPr>
              <w:numPr>
                <w:ilvl w:val="0"/>
                <w:numId w:val="16"/>
              </w:numPr>
              <w:spacing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Applicant must be a District Cooperator.</w:t>
            </w:r>
          </w:p>
          <w:p w14:paraId="2AB2BA2E" w14:textId="77777777" w:rsidR="00405F5E" w:rsidRPr="00C12985" w:rsidRDefault="00405F5E" w:rsidP="004D6574">
            <w:pPr>
              <w:numPr>
                <w:ilvl w:val="0"/>
                <w:numId w:val="16"/>
              </w:numPr>
              <w:spacing w:line="240" w:lineRule="auto"/>
              <w:contextualSpacing/>
              <w:rPr>
                <w:rFonts w:asciiTheme="majorHAnsi" w:eastAsia="Times New Roman" w:hAnsiTheme="majorHAnsi" w:cs="Times New Roman"/>
                <w:b/>
                <w:spacing w:val="0"/>
                <w:sz w:val="24"/>
                <w:szCs w:val="24"/>
                <w:lang w:eastAsia="en-US"/>
              </w:rPr>
            </w:pPr>
            <w:r w:rsidRPr="00C12985">
              <w:rPr>
                <w:rFonts w:asciiTheme="majorHAnsi" w:eastAsia="Times New Roman" w:hAnsiTheme="majorHAnsi" w:cs="Times New Roman"/>
                <w:spacing w:val="0"/>
                <w:sz w:val="24"/>
                <w:szCs w:val="24"/>
                <w:lang w:eastAsia="en-US"/>
              </w:rPr>
              <w:t xml:space="preserve">Cost share is available to owner or lessee. </w:t>
            </w:r>
          </w:p>
          <w:p w14:paraId="663782C4" w14:textId="71474110" w:rsidR="00405F5E" w:rsidRPr="00C12985" w:rsidRDefault="00405F5E" w:rsidP="004D6574">
            <w:pPr>
              <w:numPr>
                <w:ilvl w:val="0"/>
                <w:numId w:val="16"/>
              </w:numPr>
              <w:spacing w:before="100" w:after="100" w:line="240" w:lineRule="auto"/>
              <w:contextualSpacing/>
              <w:rPr>
                <w:rFonts w:asciiTheme="majorHAnsi" w:hAnsiTheme="majorHAnsi" w:cs="Times New Roman"/>
                <w:sz w:val="24"/>
                <w:szCs w:val="24"/>
              </w:rPr>
            </w:pPr>
            <w:r w:rsidRPr="00C12985">
              <w:rPr>
                <w:rFonts w:asciiTheme="majorHAnsi" w:eastAsia="Times New Roman" w:hAnsiTheme="majorHAnsi" w:cs="Times New Roman"/>
                <w:spacing w:val="0"/>
                <w:sz w:val="24"/>
                <w:szCs w:val="24"/>
                <w:lang w:eastAsia="en-US"/>
              </w:rPr>
              <w:t>Property/land eligible for practices must meet the West Virginia definition of a fa</w:t>
            </w:r>
            <w:r w:rsidR="00C12985">
              <w:rPr>
                <w:rFonts w:asciiTheme="majorHAnsi" w:eastAsia="Times New Roman" w:hAnsiTheme="majorHAnsi" w:cs="Times New Roman"/>
                <w:spacing w:val="0"/>
                <w:sz w:val="24"/>
                <w:szCs w:val="24"/>
                <w:lang w:eastAsia="en-US"/>
              </w:rPr>
              <w:t>rm, producing $1000 of gross</w:t>
            </w:r>
            <w:r w:rsidRPr="00C12985">
              <w:rPr>
                <w:rFonts w:asciiTheme="majorHAnsi" w:eastAsia="Times New Roman" w:hAnsiTheme="majorHAnsi" w:cs="Times New Roman"/>
                <w:spacing w:val="0"/>
                <w:sz w:val="24"/>
                <w:szCs w:val="24"/>
                <w:lang w:eastAsia="en-US"/>
              </w:rPr>
              <w:t xml:space="preserve"> income annually.</w:t>
            </w:r>
          </w:p>
          <w:p w14:paraId="0D43F8B3" w14:textId="70CC214F" w:rsidR="004D6574" w:rsidRPr="00C12985" w:rsidRDefault="00405F5E" w:rsidP="004D6574">
            <w:pPr>
              <w:numPr>
                <w:ilvl w:val="0"/>
                <w:numId w:val="16"/>
              </w:numPr>
              <w:spacing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This practice is limited to one project per fiscal year unless a variance is granted by the Monongahela </w:t>
            </w:r>
            <w:r w:rsidR="004D6574" w:rsidRPr="00C12985">
              <w:rPr>
                <w:rFonts w:asciiTheme="majorHAnsi" w:eastAsia="Times New Roman" w:hAnsiTheme="majorHAnsi" w:cs="Times New Roman"/>
                <w:spacing w:val="0"/>
                <w:sz w:val="24"/>
                <w:szCs w:val="24"/>
                <w:lang w:eastAsia="en-US"/>
              </w:rPr>
              <w:t xml:space="preserve">    </w:t>
            </w:r>
            <w:r w:rsidRPr="00C12985">
              <w:rPr>
                <w:rFonts w:asciiTheme="majorHAnsi" w:eastAsia="Times New Roman" w:hAnsiTheme="majorHAnsi" w:cs="Times New Roman"/>
                <w:spacing w:val="0"/>
                <w:sz w:val="24"/>
                <w:szCs w:val="24"/>
                <w:lang w:eastAsia="en-US"/>
              </w:rPr>
              <w:t>Conservation District.</w:t>
            </w:r>
            <w:r w:rsidRPr="00C12985">
              <w:rPr>
                <w:rFonts w:asciiTheme="majorHAnsi" w:hAnsiTheme="majorHAnsi" w:cs="Times New Roman"/>
                <w:sz w:val="24"/>
                <w:szCs w:val="24"/>
              </w:rPr>
              <w:t xml:space="preserve"> </w:t>
            </w:r>
          </w:p>
          <w:p w14:paraId="00B1F04C" w14:textId="03A8A001" w:rsidR="00405F5E" w:rsidRPr="00C12985" w:rsidRDefault="00405F5E" w:rsidP="004D6574">
            <w:pPr>
              <w:numPr>
                <w:ilvl w:val="0"/>
                <w:numId w:val="16"/>
              </w:numPr>
              <w:spacing w:line="240" w:lineRule="auto"/>
              <w:contextualSpacing/>
              <w:rPr>
                <w:rFonts w:asciiTheme="majorHAnsi" w:eastAsia="Times New Roman" w:hAnsiTheme="majorHAnsi" w:cs="Times New Roman"/>
                <w:spacing w:val="0"/>
                <w:sz w:val="24"/>
                <w:szCs w:val="24"/>
                <w:lang w:eastAsia="en-US"/>
              </w:rPr>
            </w:pPr>
            <w:r w:rsidRPr="00C12985">
              <w:rPr>
                <w:rFonts w:asciiTheme="majorHAnsi" w:hAnsiTheme="majorHAnsi" w:cs="Times New Roman"/>
                <w:sz w:val="24"/>
                <w:szCs w:val="24"/>
              </w:rPr>
              <w:t>Methods of seeding stands may be established either by conventional or no till.</w:t>
            </w:r>
          </w:p>
          <w:p w14:paraId="7F69F532" w14:textId="77777777" w:rsidR="00405F5E" w:rsidRPr="00C12985" w:rsidRDefault="00405F5E" w:rsidP="004D6574">
            <w:pPr>
              <w:numPr>
                <w:ilvl w:val="0"/>
                <w:numId w:val="16"/>
              </w:numPr>
              <w:spacing w:before="100" w:after="10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The participant will be responsible for any permits that are pertinent to the practice installation. </w:t>
            </w:r>
          </w:p>
          <w:p w14:paraId="38E81052" w14:textId="55A394CA" w:rsidR="00405F5E" w:rsidRPr="00C12985" w:rsidRDefault="00405F5E" w:rsidP="004D6574">
            <w:pPr>
              <w:numPr>
                <w:ilvl w:val="0"/>
                <w:numId w:val="16"/>
              </w:numPr>
              <w:spacing w:before="100" w:after="100" w:line="240" w:lineRule="auto"/>
              <w:contextualSpacing/>
              <w:rPr>
                <w:rFonts w:asciiTheme="majorHAnsi" w:eastAsia="Times New Roman" w:hAnsiTheme="majorHAnsi" w:cs="Times New Roman"/>
                <w:spacing w:val="0"/>
                <w:sz w:val="24"/>
                <w:szCs w:val="24"/>
                <w:lang w:eastAsia="en-US"/>
              </w:rPr>
            </w:pPr>
            <w:r w:rsidRPr="00C12985">
              <w:rPr>
                <w:rFonts w:asciiTheme="majorHAnsi" w:hAnsiTheme="majorHAnsi" w:cs="Times New Roman"/>
                <w:sz w:val="24"/>
                <w:szCs w:val="24"/>
              </w:rPr>
              <w:t>After approval applicant must follow job sheets provided at the time of signing the contract.</w:t>
            </w:r>
          </w:p>
          <w:p w14:paraId="39C6E851" w14:textId="77777777" w:rsidR="00405F5E" w:rsidRPr="00C12985" w:rsidRDefault="00405F5E" w:rsidP="00405F5E">
            <w:pPr>
              <w:spacing w:line="240" w:lineRule="auto"/>
              <w:contextualSpacing/>
              <w:rPr>
                <w:rFonts w:asciiTheme="majorHAnsi" w:hAnsiTheme="majorHAnsi" w:cs="Times New Roman"/>
                <w:b/>
                <w:sz w:val="12"/>
                <w:szCs w:val="24"/>
              </w:rPr>
            </w:pPr>
          </w:p>
          <w:p w14:paraId="1ECB2CB1" w14:textId="77777777" w:rsidR="00405F5E" w:rsidRPr="00C12985" w:rsidRDefault="00405F5E" w:rsidP="00736329">
            <w:pPr>
              <w:numPr>
                <w:ilvl w:val="0"/>
                <w:numId w:val="15"/>
              </w:numPr>
              <w:spacing w:line="240" w:lineRule="auto"/>
              <w:contextualSpacing/>
              <w:rPr>
                <w:rFonts w:asciiTheme="majorHAnsi" w:eastAsia="Times New Roman" w:hAnsiTheme="majorHAnsi" w:cs="Times New Roman"/>
                <w:b/>
                <w:spacing w:val="0"/>
                <w:sz w:val="24"/>
                <w:szCs w:val="24"/>
                <w:u w:val="single"/>
                <w:lang w:eastAsia="en-US"/>
              </w:rPr>
            </w:pPr>
            <w:r w:rsidRPr="00C12985">
              <w:rPr>
                <w:rFonts w:asciiTheme="majorHAnsi" w:eastAsia="Times New Roman" w:hAnsiTheme="majorHAnsi" w:cs="Times New Roman"/>
                <w:b/>
                <w:spacing w:val="0"/>
                <w:sz w:val="24"/>
                <w:szCs w:val="24"/>
                <w:u w:val="single"/>
                <w:lang w:eastAsia="en-US"/>
              </w:rPr>
              <w:t>Payment Rates and Limits:</w:t>
            </w:r>
          </w:p>
          <w:p w14:paraId="737E3DCB" w14:textId="77777777" w:rsidR="00405F5E" w:rsidRPr="00C12985" w:rsidRDefault="00405F5E" w:rsidP="00405F5E">
            <w:pPr>
              <w:numPr>
                <w:ilvl w:val="0"/>
                <w:numId w:val="12"/>
              </w:numPr>
              <w:tabs>
                <w:tab w:val="left" w:pos="1080"/>
              </w:tabs>
              <w:spacing w:after="12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Approval will be based on availability of funds and a ranking system.</w:t>
            </w:r>
          </w:p>
          <w:p w14:paraId="3E0F6419" w14:textId="664FD0C4" w:rsidR="00736329" w:rsidRPr="00C12985" w:rsidRDefault="004C2F05" w:rsidP="008A73C1">
            <w:pPr>
              <w:numPr>
                <w:ilvl w:val="0"/>
                <w:numId w:val="12"/>
              </w:numPr>
              <w:tabs>
                <w:tab w:val="left" w:pos="1080"/>
              </w:tabs>
              <w:spacing w:after="12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The</w:t>
            </w:r>
            <w:r w:rsidR="00405F5E" w:rsidRPr="00C12985">
              <w:rPr>
                <w:rFonts w:asciiTheme="majorHAnsi" w:eastAsia="Times New Roman" w:hAnsiTheme="majorHAnsi" w:cs="Times New Roman"/>
                <w:spacing w:val="0"/>
                <w:sz w:val="24"/>
                <w:szCs w:val="24"/>
                <w:lang w:eastAsia="en-US"/>
              </w:rPr>
              <w:t xml:space="preserve"> cost-share for this practice shall be </w:t>
            </w:r>
            <w:r w:rsidR="008057A7" w:rsidRPr="00C12985">
              <w:rPr>
                <w:rFonts w:asciiTheme="majorHAnsi" w:eastAsia="Times New Roman" w:hAnsiTheme="majorHAnsi" w:cs="Times New Roman"/>
                <w:spacing w:val="0"/>
                <w:sz w:val="24"/>
                <w:szCs w:val="24"/>
                <w:lang w:eastAsia="en-US"/>
              </w:rPr>
              <w:t>8</w:t>
            </w:r>
            <w:r w:rsidRPr="00C12985">
              <w:rPr>
                <w:rFonts w:asciiTheme="majorHAnsi" w:eastAsia="Times New Roman" w:hAnsiTheme="majorHAnsi" w:cs="Times New Roman"/>
                <w:spacing w:val="0"/>
                <w:sz w:val="24"/>
                <w:szCs w:val="24"/>
                <w:lang w:eastAsia="en-US"/>
              </w:rPr>
              <w:t xml:space="preserve">0% of the cost of the seed mix with a maximum </w:t>
            </w:r>
            <w:r w:rsidR="004D6574" w:rsidRPr="00C12985">
              <w:rPr>
                <w:rFonts w:asciiTheme="majorHAnsi" w:eastAsia="Times New Roman" w:hAnsiTheme="majorHAnsi" w:cs="Times New Roman"/>
                <w:spacing w:val="0"/>
                <w:sz w:val="24"/>
                <w:szCs w:val="24"/>
                <w:lang w:eastAsia="en-US"/>
              </w:rPr>
              <w:t>of $</w:t>
            </w:r>
            <w:r w:rsidR="00405F5E" w:rsidRPr="00C12985">
              <w:rPr>
                <w:rFonts w:asciiTheme="majorHAnsi" w:eastAsia="Times New Roman" w:hAnsiTheme="majorHAnsi" w:cs="Times New Roman"/>
                <w:spacing w:val="0"/>
                <w:sz w:val="24"/>
                <w:szCs w:val="24"/>
                <w:lang w:eastAsia="en-US"/>
              </w:rPr>
              <w:t>200.00</w:t>
            </w:r>
            <w:r w:rsidR="004D6574" w:rsidRPr="00C12985">
              <w:rPr>
                <w:rFonts w:asciiTheme="majorHAnsi" w:eastAsia="Times New Roman" w:hAnsiTheme="majorHAnsi" w:cs="Times New Roman"/>
                <w:spacing w:val="0"/>
                <w:sz w:val="24"/>
                <w:szCs w:val="24"/>
                <w:lang w:eastAsia="en-US"/>
              </w:rPr>
              <w:t>.  T</w:t>
            </w:r>
            <w:r w:rsidR="004D6574" w:rsidRPr="00C12985">
              <w:rPr>
                <w:rFonts w:asciiTheme="majorHAnsi" w:hAnsiTheme="majorHAnsi" w:cs="Times New Roman"/>
                <w:sz w:val="24"/>
                <w:szCs w:val="24"/>
              </w:rPr>
              <w:t>he seed mix kind and quantity must be pre-approved by the Monongahela Conservation District Agriculture Enhancement Committee.</w:t>
            </w:r>
            <w:r w:rsidR="00405F5E" w:rsidRPr="00C12985">
              <w:rPr>
                <w:rFonts w:asciiTheme="majorHAnsi" w:eastAsia="Times New Roman" w:hAnsiTheme="majorHAnsi" w:cs="Times New Roman"/>
                <w:spacing w:val="0"/>
                <w:sz w:val="24"/>
                <w:szCs w:val="24"/>
                <w:lang w:eastAsia="en-US"/>
              </w:rPr>
              <w:t xml:space="preserve"> </w:t>
            </w:r>
          </w:p>
          <w:p w14:paraId="4B87F37F" w14:textId="74A2239B" w:rsidR="00405F5E" w:rsidRDefault="00736329" w:rsidP="007F51EB">
            <w:pPr>
              <w:numPr>
                <w:ilvl w:val="0"/>
                <w:numId w:val="12"/>
              </w:numPr>
              <w:tabs>
                <w:tab w:val="left" w:pos="1080"/>
              </w:tabs>
              <w:spacing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D</w:t>
            </w:r>
            <w:r w:rsidR="00405F5E" w:rsidRPr="00C12985">
              <w:rPr>
                <w:rFonts w:asciiTheme="majorHAnsi" w:eastAsia="Times New Roman" w:hAnsiTheme="majorHAnsi" w:cs="Times New Roman"/>
                <w:spacing w:val="0"/>
                <w:sz w:val="24"/>
                <w:szCs w:val="24"/>
                <w:lang w:eastAsia="en-US"/>
              </w:rPr>
              <w:t xml:space="preserve">evelopment must follow the USDA NRCS standard specification and/or the </w:t>
            </w:r>
            <w:r w:rsidR="004D6574" w:rsidRPr="00C12985">
              <w:rPr>
                <w:rFonts w:asciiTheme="majorHAnsi" w:eastAsia="Times New Roman" w:hAnsiTheme="majorHAnsi" w:cs="Times New Roman"/>
                <w:spacing w:val="0"/>
                <w:sz w:val="24"/>
                <w:szCs w:val="24"/>
                <w:lang w:eastAsia="en-US"/>
              </w:rPr>
              <w:t>seed distributor’s</w:t>
            </w:r>
            <w:r w:rsidR="00405F5E" w:rsidRPr="00C12985">
              <w:rPr>
                <w:rFonts w:asciiTheme="majorHAnsi" w:eastAsia="Times New Roman" w:hAnsiTheme="majorHAnsi" w:cs="Times New Roman"/>
                <w:spacing w:val="0"/>
                <w:sz w:val="24"/>
                <w:szCs w:val="24"/>
                <w:lang w:eastAsia="en-US"/>
              </w:rPr>
              <w:t xml:space="preserve"> recommendatio</w:t>
            </w:r>
            <w:bookmarkStart w:id="0" w:name="_GoBack"/>
            <w:bookmarkEnd w:id="0"/>
            <w:r w:rsidR="00405F5E" w:rsidRPr="00C12985">
              <w:rPr>
                <w:rFonts w:asciiTheme="majorHAnsi" w:eastAsia="Times New Roman" w:hAnsiTheme="majorHAnsi" w:cs="Times New Roman"/>
                <w:spacing w:val="0"/>
                <w:sz w:val="24"/>
                <w:szCs w:val="24"/>
                <w:lang w:eastAsia="en-US"/>
              </w:rPr>
              <w:t xml:space="preserve">ns.  </w:t>
            </w:r>
          </w:p>
          <w:p w14:paraId="0B3CF171" w14:textId="60CDAB15" w:rsidR="007F51EB" w:rsidRPr="007F51EB" w:rsidRDefault="007F51EB" w:rsidP="007F51EB">
            <w:pPr>
              <w:pStyle w:val="ListParagraph"/>
              <w:numPr>
                <w:ilvl w:val="0"/>
                <w:numId w:val="12"/>
              </w:numPr>
              <w:rPr>
                <w:rFonts w:asciiTheme="majorHAnsi" w:hAnsiTheme="majorHAnsi"/>
              </w:rPr>
            </w:pPr>
            <w:r w:rsidRPr="007F51EB">
              <w:rPr>
                <w:rFonts w:asciiTheme="majorHAnsi" w:hAnsiTheme="majorHAnsi"/>
              </w:rPr>
              <w:t>In combination with other practices applicant cannot exceed $7,000.00 of assistance</w:t>
            </w:r>
          </w:p>
          <w:p w14:paraId="29E1B58A" w14:textId="2515A152" w:rsidR="00405F5E" w:rsidRPr="00C12985" w:rsidRDefault="00405F5E" w:rsidP="00405F5E">
            <w:pPr>
              <w:numPr>
                <w:ilvl w:val="0"/>
                <w:numId w:val="12"/>
              </w:numPr>
              <w:tabs>
                <w:tab w:val="left" w:pos="720"/>
              </w:tabs>
              <w:spacing w:line="240" w:lineRule="auto"/>
              <w:contextualSpacing/>
              <w:rPr>
                <w:rFonts w:asciiTheme="majorHAnsi" w:eastAsia="Times New Roman" w:hAnsiTheme="majorHAnsi" w:cs="Times New Roman"/>
                <w:b/>
                <w:spacing w:val="0"/>
                <w:sz w:val="24"/>
                <w:szCs w:val="24"/>
                <w:lang w:eastAsia="en-US"/>
              </w:rPr>
            </w:pPr>
            <w:r w:rsidRPr="00C12985">
              <w:rPr>
                <w:rFonts w:asciiTheme="majorHAnsi" w:eastAsia="Times New Roman" w:hAnsiTheme="majorHAnsi" w:cs="Times New Roman"/>
                <w:b/>
                <w:spacing w:val="0"/>
                <w:sz w:val="24"/>
                <w:szCs w:val="24"/>
                <w:lang w:eastAsia="en-US"/>
              </w:rPr>
              <w:t xml:space="preserve">The practice must be completed and functioning by </w:t>
            </w:r>
            <w:r w:rsidR="008057A7" w:rsidRPr="00C12985">
              <w:rPr>
                <w:rFonts w:asciiTheme="majorHAnsi" w:eastAsia="Times New Roman" w:hAnsiTheme="majorHAnsi" w:cs="Times New Roman"/>
                <w:b/>
                <w:spacing w:val="0"/>
                <w:sz w:val="24"/>
                <w:szCs w:val="24"/>
                <w:lang w:eastAsia="en-US"/>
              </w:rPr>
              <w:t>_____________</w:t>
            </w:r>
            <w:r w:rsidRPr="00C12985">
              <w:rPr>
                <w:rFonts w:asciiTheme="majorHAnsi" w:eastAsia="Times New Roman" w:hAnsiTheme="majorHAnsi" w:cs="Times New Roman"/>
                <w:b/>
                <w:spacing w:val="0"/>
                <w:sz w:val="24"/>
                <w:szCs w:val="24"/>
                <w:lang w:eastAsia="en-US"/>
              </w:rPr>
              <w:t xml:space="preserve"> </w:t>
            </w:r>
          </w:p>
          <w:p w14:paraId="52FE296D" w14:textId="77777777" w:rsidR="00405F5E" w:rsidRPr="00C12985" w:rsidRDefault="00405F5E" w:rsidP="00405F5E">
            <w:pPr>
              <w:tabs>
                <w:tab w:val="left" w:pos="720"/>
              </w:tabs>
              <w:spacing w:line="240" w:lineRule="auto"/>
              <w:ind w:left="720"/>
              <w:contextualSpacing/>
              <w:rPr>
                <w:rFonts w:asciiTheme="majorHAnsi" w:eastAsia="Times New Roman" w:hAnsiTheme="majorHAnsi" w:cs="Times New Roman"/>
                <w:b/>
                <w:spacing w:val="0"/>
                <w:sz w:val="18"/>
                <w:szCs w:val="24"/>
                <w:lang w:eastAsia="en-US"/>
              </w:rPr>
            </w:pPr>
          </w:p>
          <w:p w14:paraId="7B882092" w14:textId="77777777" w:rsidR="00405F5E" w:rsidRPr="00C12985" w:rsidRDefault="00405F5E" w:rsidP="00736329">
            <w:pPr>
              <w:numPr>
                <w:ilvl w:val="0"/>
                <w:numId w:val="15"/>
              </w:numPr>
              <w:spacing w:line="240" w:lineRule="auto"/>
              <w:contextualSpacing/>
              <w:rPr>
                <w:rFonts w:asciiTheme="majorHAnsi" w:eastAsia="Times New Roman" w:hAnsiTheme="majorHAnsi" w:cs="Times New Roman"/>
                <w:b/>
                <w:spacing w:val="0"/>
                <w:sz w:val="24"/>
                <w:szCs w:val="24"/>
                <w:u w:val="single"/>
                <w:lang w:eastAsia="en-US"/>
              </w:rPr>
            </w:pPr>
            <w:r w:rsidRPr="00C12985">
              <w:rPr>
                <w:rFonts w:asciiTheme="majorHAnsi" w:eastAsia="Times New Roman" w:hAnsiTheme="majorHAnsi" w:cs="Times New Roman"/>
                <w:b/>
                <w:spacing w:val="0"/>
                <w:sz w:val="24"/>
                <w:szCs w:val="24"/>
                <w:u w:val="single"/>
                <w:lang w:eastAsia="en-US"/>
              </w:rPr>
              <w:t>Cooperator Requirements for Program Participation Consideration (must be submitted as a package)</w:t>
            </w:r>
          </w:p>
          <w:p w14:paraId="30568969" w14:textId="77777777" w:rsidR="00405F5E" w:rsidRPr="00C12985" w:rsidRDefault="00405F5E" w:rsidP="00405F5E">
            <w:pPr>
              <w:numPr>
                <w:ilvl w:val="0"/>
                <w:numId w:val="11"/>
              </w:numPr>
              <w:spacing w:line="240" w:lineRule="auto"/>
              <w:contextualSpacing/>
              <w:rPr>
                <w:rFonts w:asciiTheme="majorHAnsi" w:eastAsia="Times New Roman" w:hAnsiTheme="majorHAnsi" w:cs="Times New Roman"/>
                <w:b/>
                <w:spacing w:val="0"/>
                <w:sz w:val="24"/>
                <w:szCs w:val="24"/>
                <w:lang w:eastAsia="en-US"/>
              </w:rPr>
            </w:pPr>
            <w:r w:rsidRPr="00C12985">
              <w:rPr>
                <w:rFonts w:asciiTheme="majorHAnsi" w:eastAsia="Times New Roman" w:hAnsiTheme="majorHAnsi" w:cs="Times New Roman"/>
                <w:spacing w:val="0"/>
                <w:sz w:val="24"/>
                <w:szCs w:val="24"/>
                <w:lang w:eastAsia="en-US"/>
              </w:rPr>
              <w:t>Applicant must be a District Cooperator</w:t>
            </w:r>
          </w:p>
          <w:p w14:paraId="02E24B1A" w14:textId="77777777" w:rsidR="00405F5E" w:rsidRPr="00C12985" w:rsidRDefault="00405F5E" w:rsidP="00405F5E">
            <w:pPr>
              <w:numPr>
                <w:ilvl w:val="0"/>
                <w:numId w:val="11"/>
              </w:numPr>
              <w:spacing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Practice Application Form </w:t>
            </w:r>
          </w:p>
          <w:p w14:paraId="3E67E2A3" w14:textId="7491FE22" w:rsidR="00405F5E" w:rsidRPr="00C12985" w:rsidRDefault="00405F5E" w:rsidP="00405F5E">
            <w:pPr>
              <w:numPr>
                <w:ilvl w:val="0"/>
                <w:numId w:val="11"/>
              </w:numPr>
              <w:spacing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lastRenderedPageBreak/>
              <w:t xml:space="preserve">Farm map with individual fields and areas identified where the </w:t>
            </w:r>
            <w:r w:rsidR="00736329" w:rsidRPr="00C12985">
              <w:rPr>
                <w:rFonts w:asciiTheme="majorHAnsi" w:eastAsia="Times New Roman" w:hAnsiTheme="majorHAnsi" w:cs="Times New Roman"/>
                <w:spacing w:val="0"/>
                <w:sz w:val="24"/>
                <w:szCs w:val="24"/>
                <w:lang w:eastAsia="en-US"/>
              </w:rPr>
              <w:t xml:space="preserve">practice </w:t>
            </w:r>
            <w:r w:rsidRPr="00C12985">
              <w:rPr>
                <w:rFonts w:asciiTheme="majorHAnsi" w:eastAsia="Times New Roman" w:hAnsiTheme="majorHAnsi" w:cs="Times New Roman"/>
                <w:spacing w:val="0"/>
                <w:sz w:val="24"/>
                <w:szCs w:val="24"/>
                <w:lang w:eastAsia="en-US"/>
              </w:rPr>
              <w:t xml:space="preserve">installation is proposed. </w:t>
            </w:r>
          </w:p>
          <w:p w14:paraId="326E57EB" w14:textId="77777777" w:rsidR="00405F5E" w:rsidRPr="00C12985" w:rsidRDefault="00405F5E" w:rsidP="00405F5E">
            <w:pPr>
              <w:numPr>
                <w:ilvl w:val="0"/>
                <w:numId w:val="11"/>
              </w:numPr>
              <w:spacing w:before="100" w:after="10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Lease agreement when applicable </w:t>
            </w:r>
          </w:p>
          <w:p w14:paraId="7A1BB85B" w14:textId="77777777" w:rsidR="00405F5E" w:rsidRPr="00C12985" w:rsidRDefault="00405F5E" w:rsidP="00736329">
            <w:pPr>
              <w:numPr>
                <w:ilvl w:val="0"/>
                <w:numId w:val="15"/>
              </w:numPr>
              <w:spacing w:line="240" w:lineRule="auto"/>
              <w:contextualSpacing/>
              <w:rPr>
                <w:rFonts w:asciiTheme="majorHAnsi" w:eastAsia="Times New Roman" w:hAnsiTheme="majorHAnsi" w:cs="Times New Roman"/>
                <w:b/>
                <w:spacing w:val="0"/>
                <w:sz w:val="24"/>
                <w:szCs w:val="24"/>
                <w:u w:val="single"/>
                <w:lang w:eastAsia="en-US"/>
              </w:rPr>
            </w:pPr>
            <w:r w:rsidRPr="00C12985">
              <w:rPr>
                <w:rFonts w:asciiTheme="majorHAnsi" w:eastAsia="Times New Roman" w:hAnsiTheme="majorHAnsi" w:cs="Times New Roman"/>
                <w:b/>
                <w:spacing w:val="0"/>
                <w:sz w:val="24"/>
                <w:szCs w:val="24"/>
                <w:u w:val="single"/>
                <w:lang w:eastAsia="en-US"/>
              </w:rPr>
              <w:t>Payment Process</w:t>
            </w:r>
          </w:p>
          <w:p w14:paraId="147C7AAA" w14:textId="7E04CC4E" w:rsidR="00405F5E" w:rsidRPr="00C12985" w:rsidRDefault="00405F5E" w:rsidP="00E23C2C">
            <w:pPr>
              <w:numPr>
                <w:ilvl w:val="0"/>
                <w:numId w:val="18"/>
              </w:numPr>
              <w:spacing w:before="100" w:after="10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The payment will be approved as: 1. Paid invoices are received; 2. the cooperator completes a W-9 form; 3. a </w:t>
            </w:r>
            <w:r w:rsidR="008057A7" w:rsidRPr="00C12985">
              <w:rPr>
                <w:rFonts w:asciiTheme="majorHAnsi" w:eastAsia="Times New Roman" w:hAnsiTheme="majorHAnsi" w:cs="Times New Roman"/>
                <w:spacing w:val="0"/>
                <w:sz w:val="24"/>
                <w:szCs w:val="24"/>
                <w:lang w:eastAsia="en-US"/>
              </w:rPr>
              <w:t>verification</w:t>
            </w:r>
            <w:r w:rsidRPr="00C12985">
              <w:rPr>
                <w:rFonts w:asciiTheme="majorHAnsi" w:eastAsia="Times New Roman" w:hAnsiTheme="majorHAnsi" w:cs="Times New Roman"/>
                <w:spacing w:val="0"/>
                <w:sz w:val="24"/>
                <w:szCs w:val="24"/>
                <w:lang w:eastAsia="en-US"/>
              </w:rPr>
              <w:t xml:space="preserve"> visit is done; 4. a </w:t>
            </w:r>
            <w:r w:rsidR="008057A7" w:rsidRPr="00C12985">
              <w:rPr>
                <w:rFonts w:asciiTheme="majorHAnsi" w:eastAsia="Times New Roman" w:hAnsiTheme="majorHAnsi" w:cs="Times New Roman"/>
                <w:spacing w:val="0"/>
                <w:sz w:val="24"/>
                <w:szCs w:val="24"/>
                <w:lang w:eastAsia="en-US"/>
              </w:rPr>
              <w:t>verification</w:t>
            </w:r>
            <w:r w:rsidRPr="00C12985">
              <w:rPr>
                <w:rFonts w:asciiTheme="majorHAnsi" w:eastAsia="Times New Roman" w:hAnsiTheme="majorHAnsi" w:cs="Times New Roman"/>
                <w:spacing w:val="0"/>
                <w:sz w:val="24"/>
                <w:szCs w:val="24"/>
                <w:lang w:eastAsia="en-US"/>
              </w:rPr>
              <w:t xml:space="preserve"> form is signed: 5. the District approves the payment. </w:t>
            </w:r>
          </w:p>
          <w:p w14:paraId="067A8C20" w14:textId="77777777" w:rsidR="00405F5E" w:rsidRPr="00C12985" w:rsidRDefault="00405F5E" w:rsidP="00E23C2C">
            <w:pPr>
              <w:numPr>
                <w:ilvl w:val="0"/>
                <w:numId w:val="18"/>
              </w:numPr>
              <w:spacing w:before="100" w:after="100" w:line="240" w:lineRule="auto"/>
              <w:contextualSpacing/>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spacing w:val="0"/>
                <w:sz w:val="24"/>
                <w:szCs w:val="24"/>
                <w:lang w:eastAsia="en-US"/>
              </w:rPr>
              <w:t xml:space="preserve">No duplication of federal or state cost-share shall be allowed. </w:t>
            </w:r>
          </w:p>
          <w:p w14:paraId="09B98607" w14:textId="45DA6612" w:rsidR="00E23C2C" w:rsidRPr="00C12985" w:rsidRDefault="00405F5E" w:rsidP="00E23C2C">
            <w:pPr>
              <w:numPr>
                <w:ilvl w:val="0"/>
                <w:numId w:val="18"/>
              </w:numPr>
              <w:spacing w:before="100" w:after="100" w:line="240" w:lineRule="auto"/>
              <w:contextualSpacing/>
              <w:rPr>
                <w:rFonts w:asciiTheme="majorHAnsi" w:hAnsiTheme="majorHAnsi" w:cs="Times New Roman"/>
                <w:b/>
                <w:sz w:val="24"/>
                <w:szCs w:val="24"/>
              </w:rPr>
            </w:pPr>
            <w:r w:rsidRPr="00C12985">
              <w:rPr>
                <w:rFonts w:asciiTheme="majorHAnsi" w:eastAsia="Times New Roman" w:hAnsiTheme="majorHAnsi" w:cs="Times New Roman"/>
                <w:b/>
                <w:spacing w:val="0"/>
                <w:sz w:val="24"/>
                <w:szCs w:val="24"/>
                <w:highlight w:val="yellow"/>
                <w:lang w:eastAsia="en-US"/>
              </w:rPr>
              <w:t xml:space="preserve">All invoices, a signed &amp; dated W-9 and Program Cost Verification Forms must be received at the Monongahela Conservation District Office by </w:t>
            </w:r>
            <w:r w:rsidR="008057A7" w:rsidRPr="00C12985">
              <w:rPr>
                <w:rFonts w:asciiTheme="majorHAnsi" w:eastAsia="Times New Roman" w:hAnsiTheme="majorHAnsi" w:cs="Times New Roman"/>
                <w:b/>
                <w:spacing w:val="0"/>
                <w:sz w:val="24"/>
                <w:szCs w:val="24"/>
                <w:highlight w:val="yellow"/>
                <w:lang w:eastAsia="en-US"/>
              </w:rPr>
              <w:t>_________</w:t>
            </w:r>
            <w:r w:rsidRPr="00C12985">
              <w:rPr>
                <w:rFonts w:asciiTheme="majorHAnsi" w:eastAsia="Times New Roman" w:hAnsiTheme="majorHAnsi" w:cs="Times New Roman"/>
                <w:b/>
                <w:spacing w:val="0"/>
                <w:sz w:val="24"/>
                <w:szCs w:val="24"/>
                <w:highlight w:val="yellow"/>
                <w:lang w:eastAsia="en-US"/>
              </w:rPr>
              <w:t xml:space="preserve"> otherwise payments may be delayed or even denied.   </w:t>
            </w:r>
            <w:r w:rsidRPr="00C12985">
              <w:rPr>
                <w:rFonts w:asciiTheme="majorHAnsi" w:eastAsia="Times New Roman" w:hAnsiTheme="majorHAnsi" w:cs="Times New Roman"/>
                <w:b/>
                <w:spacing w:val="0"/>
                <w:sz w:val="24"/>
                <w:szCs w:val="24"/>
                <w:lang w:eastAsia="en-US"/>
              </w:rPr>
              <w:t xml:space="preserve"> </w:t>
            </w:r>
          </w:p>
          <w:p w14:paraId="0FB27AA7" w14:textId="2D578194" w:rsidR="00405F5E" w:rsidRPr="00C12985" w:rsidRDefault="00405F5E" w:rsidP="00E23C2C">
            <w:pPr>
              <w:numPr>
                <w:ilvl w:val="0"/>
                <w:numId w:val="18"/>
              </w:numPr>
              <w:spacing w:before="100" w:after="100" w:line="240" w:lineRule="auto"/>
              <w:contextualSpacing/>
              <w:rPr>
                <w:rFonts w:asciiTheme="majorHAnsi" w:hAnsiTheme="majorHAnsi" w:cs="Times New Roman"/>
                <w:b/>
                <w:sz w:val="24"/>
                <w:szCs w:val="24"/>
              </w:rPr>
            </w:pPr>
            <w:r w:rsidRPr="00C12985">
              <w:rPr>
                <w:rFonts w:asciiTheme="majorHAnsi" w:eastAsia="Times New Roman" w:hAnsiTheme="majorHAnsi" w:cs="Times New Roman"/>
                <w:b/>
                <w:spacing w:val="0"/>
                <w:sz w:val="24"/>
                <w:szCs w:val="24"/>
                <w:lang w:eastAsia="en-US"/>
              </w:rPr>
              <w:t>No contract extensions will be granted for any reason.  Contracts may be cancelled with notification to the Monongahela Conservation District in writing.</w:t>
            </w:r>
            <w:r w:rsidRPr="00C12985">
              <w:rPr>
                <w:rFonts w:asciiTheme="majorHAnsi" w:hAnsiTheme="majorHAnsi" w:cs="Times New Roman"/>
                <w:b/>
                <w:sz w:val="24"/>
                <w:szCs w:val="24"/>
              </w:rPr>
              <w:t xml:space="preserve"> </w:t>
            </w:r>
          </w:p>
          <w:p w14:paraId="4D180626" w14:textId="77777777" w:rsidR="00405F5E" w:rsidRPr="00C12985" w:rsidRDefault="00405F5E" w:rsidP="00405F5E">
            <w:pPr>
              <w:spacing w:before="100" w:after="100" w:line="240" w:lineRule="auto"/>
              <w:ind w:left="720"/>
              <w:contextualSpacing/>
              <w:rPr>
                <w:rFonts w:asciiTheme="majorHAnsi" w:hAnsiTheme="majorHAnsi" w:cs="Times New Roman"/>
                <w:b/>
                <w:sz w:val="24"/>
                <w:szCs w:val="24"/>
              </w:rPr>
            </w:pPr>
          </w:p>
          <w:p w14:paraId="2DB0C376" w14:textId="77777777" w:rsidR="00405F5E" w:rsidRPr="00C12985" w:rsidRDefault="00405F5E" w:rsidP="00405F5E">
            <w:pPr>
              <w:ind w:left="720" w:hanging="540"/>
              <w:rPr>
                <w:rFonts w:asciiTheme="majorHAnsi" w:hAnsiTheme="majorHAnsi" w:cs="Times New Roman"/>
                <w:sz w:val="24"/>
                <w:szCs w:val="24"/>
              </w:rPr>
            </w:pPr>
            <w:r w:rsidRPr="00C12985">
              <w:rPr>
                <w:rFonts w:asciiTheme="majorHAnsi" w:hAnsiTheme="majorHAnsi" w:cs="Times New Roman"/>
                <w:b/>
                <w:sz w:val="24"/>
                <w:szCs w:val="24"/>
              </w:rPr>
              <w:t xml:space="preserve">Note:  </w:t>
            </w:r>
            <w:r w:rsidRPr="00C12985">
              <w:rPr>
                <w:rFonts w:asciiTheme="majorHAnsi" w:hAnsiTheme="majorHAnsi" w:cs="Times New Roman"/>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tbl>
            <w:tblPr>
              <w:tblpPr w:leftFromText="180" w:rightFromText="180" w:vertAnchor="text" w:horzAnchor="page" w:tblpX="7321"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198"/>
            </w:tblGrid>
            <w:tr w:rsidR="007869A9" w:rsidRPr="00C12985" w14:paraId="634F4096" w14:textId="77777777" w:rsidTr="007869A9">
              <w:trPr>
                <w:trHeight w:val="332"/>
              </w:trPr>
              <w:tc>
                <w:tcPr>
                  <w:tcW w:w="3723" w:type="dxa"/>
                  <w:gridSpan w:val="2"/>
                </w:tcPr>
                <w:p w14:paraId="378E25DC" w14:textId="77777777" w:rsidR="007869A9" w:rsidRPr="00C12985" w:rsidRDefault="007869A9" w:rsidP="007869A9">
                  <w:pPr>
                    <w:jc w:val="center"/>
                    <w:rPr>
                      <w:rFonts w:asciiTheme="majorHAnsi" w:hAnsiTheme="majorHAnsi" w:cs="Times New Roman"/>
                      <w:b/>
                      <w:sz w:val="24"/>
                      <w:szCs w:val="24"/>
                    </w:rPr>
                  </w:pPr>
                  <w:r w:rsidRPr="00C12985">
                    <w:rPr>
                      <w:rFonts w:asciiTheme="majorHAnsi" w:hAnsiTheme="majorHAnsi" w:cs="Times New Roman"/>
                      <w:b/>
                      <w:sz w:val="24"/>
                      <w:szCs w:val="24"/>
                    </w:rPr>
                    <w:t>OFFICE USE ONLY:</w:t>
                  </w:r>
                </w:p>
              </w:tc>
            </w:tr>
            <w:tr w:rsidR="007869A9" w:rsidRPr="00C12985" w14:paraId="7DF5CB86" w14:textId="77777777" w:rsidTr="007869A9">
              <w:trPr>
                <w:trHeight w:val="332"/>
              </w:trPr>
              <w:tc>
                <w:tcPr>
                  <w:tcW w:w="2525" w:type="dxa"/>
                </w:tcPr>
                <w:p w14:paraId="726DA842"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Date Received:</w:t>
                  </w:r>
                </w:p>
              </w:tc>
              <w:tc>
                <w:tcPr>
                  <w:tcW w:w="1198" w:type="dxa"/>
                </w:tcPr>
                <w:p w14:paraId="73DCF026" w14:textId="77777777" w:rsidR="007869A9" w:rsidRPr="00C12985" w:rsidRDefault="007869A9" w:rsidP="007869A9">
                  <w:pPr>
                    <w:rPr>
                      <w:rFonts w:asciiTheme="majorHAnsi" w:hAnsiTheme="majorHAnsi" w:cs="Times New Roman"/>
                      <w:b/>
                      <w:sz w:val="24"/>
                      <w:szCs w:val="24"/>
                    </w:rPr>
                  </w:pPr>
                </w:p>
              </w:tc>
            </w:tr>
            <w:tr w:rsidR="007869A9" w:rsidRPr="00C12985" w14:paraId="550D8292" w14:textId="77777777" w:rsidTr="007869A9">
              <w:trPr>
                <w:trHeight w:val="369"/>
              </w:trPr>
              <w:tc>
                <w:tcPr>
                  <w:tcW w:w="2525" w:type="dxa"/>
                </w:tcPr>
                <w:p w14:paraId="598DDF45"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Time Received:</w:t>
                  </w:r>
                </w:p>
              </w:tc>
              <w:tc>
                <w:tcPr>
                  <w:tcW w:w="1198" w:type="dxa"/>
                </w:tcPr>
                <w:p w14:paraId="32BB4331" w14:textId="77777777" w:rsidR="007869A9" w:rsidRPr="00C12985" w:rsidRDefault="007869A9" w:rsidP="007869A9">
                  <w:pPr>
                    <w:rPr>
                      <w:rFonts w:asciiTheme="majorHAnsi" w:hAnsiTheme="majorHAnsi" w:cs="Times New Roman"/>
                      <w:b/>
                      <w:sz w:val="24"/>
                      <w:szCs w:val="24"/>
                    </w:rPr>
                  </w:pPr>
                </w:p>
              </w:tc>
            </w:tr>
            <w:tr w:rsidR="007869A9" w:rsidRPr="00C12985" w14:paraId="5637A661" w14:textId="77777777" w:rsidTr="007869A9">
              <w:trPr>
                <w:trHeight w:val="60"/>
              </w:trPr>
              <w:tc>
                <w:tcPr>
                  <w:tcW w:w="2525" w:type="dxa"/>
                </w:tcPr>
                <w:p w14:paraId="0256F7BB"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Ranking Score:</w:t>
                  </w:r>
                </w:p>
              </w:tc>
              <w:tc>
                <w:tcPr>
                  <w:tcW w:w="1198" w:type="dxa"/>
                </w:tcPr>
                <w:p w14:paraId="5D6A687F" w14:textId="77777777" w:rsidR="007869A9" w:rsidRPr="00C12985" w:rsidRDefault="007869A9" w:rsidP="007869A9">
                  <w:pPr>
                    <w:rPr>
                      <w:rFonts w:asciiTheme="majorHAnsi" w:hAnsiTheme="majorHAnsi" w:cs="Times New Roman"/>
                      <w:b/>
                      <w:sz w:val="24"/>
                      <w:szCs w:val="24"/>
                    </w:rPr>
                  </w:pPr>
                </w:p>
              </w:tc>
            </w:tr>
            <w:tr w:rsidR="007869A9" w:rsidRPr="00C12985" w14:paraId="29CB31B6" w14:textId="77777777" w:rsidTr="007869A9">
              <w:trPr>
                <w:trHeight w:val="60"/>
              </w:trPr>
              <w:tc>
                <w:tcPr>
                  <w:tcW w:w="3723" w:type="dxa"/>
                  <w:gridSpan w:val="2"/>
                </w:tcPr>
                <w:p w14:paraId="2FF6CAB4"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If Approved:</w:t>
                  </w:r>
                </w:p>
              </w:tc>
            </w:tr>
            <w:tr w:rsidR="007869A9" w:rsidRPr="00C12985" w14:paraId="7159A45F" w14:textId="77777777" w:rsidTr="007869A9">
              <w:trPr>
                <w:trHeight w:val="60"/>
              </w:trPr>
              <w:tc>
                <w:tcPr>
                  <w:tcW w:w="2525" w:type="dxa"/>
                </w:tcPr>
                <w:p w14:paraId="733ED02E"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BD Date Approved:</w:t>
                  </w:r>
                </w:p>
              </w:tc>
              <w:tc>
                <w:tcPr>
                  <w:tcW w:w="1198" w:type="dxa"/>
                </w:tcPr>
                <w:p w14:paraId="4BC57656" w14:textId="77777777" w:rsidR="007869A9" w:rsidRPr="00C12985" w:rsidRDefault="007869A9" w:rsidP="007869A9">
                  <w:pPr>
                    <w:rPr>
                      <w:rFonts w:asciiTheme="majorHAnsi" w:hAnsiTheme="majorHAnsi" w:cs="Times New Roman"/>
                      <w:b/>
                      <w:sz w:val="24"/>
                      <w:szCs w:val="24"/>
                    </w:rPr>
                  </w:pPr>
                </w:p>
              </w:tc>
            </w:tr>
            <w:tr w:rsidR="007869A9" w:rsidRPr="00C12985" w14:paraId="756143E4" w14:textId="77777777" w:rsidTr="007869A9">
              <w:trPr>
                <w:trHeight w:val="60"/>
              </w:trPr>
              <w:tc>
                <w:tcPr>
                  <w:tcW w:w="2525" w:type="dxa"/>
                </w:tcPr>
                <w:p w14:paraId="1703B644"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Contract Expiration Date:</w:t>
                  </w:r>
                </w:p>
              </w:tc>
              <w:tc>
                <w:tcPr>
                  <w:tcW w:w="1198" w:type="dxa"/>
                </w:tcPr>
                <w:p w14:paraId="04741BF5" w14:textId="77777777" w:rsidR="007869A9" w:rsidRPr="00C12985" w:rsidRDefault="007869A9" w:rsidP="007869A9">
                  <w:pPr>
                    <w:rPr>
                      <w:rFonts w:asciiTheme="majorHAnsi" w:hAnsiTheme="majorHAnsi" w:cs="Times New Roman"/>
                      <w:b/>
                      <w:sz w:val="24"/>
                      <w:szCs w:val="24"/>
                    </w:rPr>
                  </w:pPr>
                </w:p>
              </w:tc>
            </w:tr>
            <w:tr w:rsidR="007869A9" w:rsidRPr="00C12985" w14:paraId="04CEDF10" w14:textId="77777777" w:rsidTr="007869A9">
              <w:trPr>
                <w:trHeight w:val="60"/>
              </w:trPr>
              <w:tc>
                <w:tcPr>
                  <w:tcW w:w="2525" w:type="dxa"/>
                </w:tcPr>
                <w:p w14:paraId="2F768361"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Application #:</w:t>
                  </w:r>
                </w:p>
              </w:tc>
              <w:tc>
                <w:tcPr>
                  <w:tcW w:w="1198" w:type="dxa"/>
                </w:tcPr>
                <w:p w14:paraId="709AFC53" w14:textId="77777777" w:rsidR="007869A9" w:rsidRPr="00C12985" w:rsidRDefault="007869A9" w:rsidP="007869A9">
                  <w:pPr>
                    <w:rPr>
                      <w:rFonts w:asciiTheme="majorHAnsi" w:hAnsiTheme="majorHAnsi" w:cs="Times New Roman"/>
                      <w:b/>
                      <w:sz w:val="24"/>
                      <w:szCs w:val="24"/>
                    </w:rPr>
                  </w:pPr>
                </w:p>
              </w:tc>
            </w:tr>
            <w:tr w:rsidR="007869A9" w:rsidRPr="00C12985" w14:paraId="5CD1C218" w14:textId="77777777" w:rsidTr="007869A9">
              <w:trPr>
                <w:trHeight w:val="60"/>
              </w:trPr>
              <w:tc>
                <w:tcPr>
                  <w:tcW w:w="2525" w:type="dxa"/>
                </w:tcPr>
                <w:p w14:paraId="0F50134D" w14:textId="77777777" w:rsidR="007869A9" w:rsidRPr="00C12985" w:rsidRDefault="007869A9" w:rsidP="007869A9">
                  <w:pPr>
                    <w:rPr>
                      <w:rFonts w:asciiTheme="majorHAnsi" w:hAnsiTheme="majorHAnsi" w:cs="Times New Roman"/>
                      <w:b/>
                      <w:sz w:val="24"/>
                      <w:szCs w:val="24"/>
                    </w:rPr>
                  </w:pPr>
                  <w:r w:rsidRPr="00C12985">
                    <w:rPr>
                      <w:rFonts w:asciiTheme="majorHAnsi" w:hAnsiTheme="majorHAnsi" w:cs="Times New Roman"/>
                      <w:b/>
                      <w:sz w:val="24"/>
                      <w:szCs w:val="24"/>
                    </w:rPr>
                    <w:t xml:space="preserve">Verification #: </w:t>
                  </w:r>
                </w:p>
              </w:tc>
              <w:tc>
                <w:tcPr>
                  <w:tcW w:w="1198" w:type="dxa"/>
                </w:tcPr>
                <w:p w14:paraId="0E012414" w14:textId="77777777" w:rsidR="007869A9" w:rsidRPr="00C12985" w:rsidRDefault="007869A9" w:rsidP="007869A9">
                  <w:pPr>
                    <w:rPr>
                      <w:rFonts w:asciiTheme="majorHAnsi" w:hAnsiTheme="majorHAnsi" w:cs="Times New Roman"/>
                      <w:b/>
                      <w:sz w:val="24"/>
                      <w:szCs w:val="24"/>
                    </w:rPr>
                  </w:pPr>
                </w:p>
              </w:tc>
            </w:tr>
          </w:tbl>
          <w:p w14:paraId="1DD0CA7E" w14:textId="77777777" w:rsidR="00405F5E" w:rsidRPr="00C12985" w:rsidRDefault="00405F5E" w:rsidP="00405F5E">
            <w:pPr>
              <w:jc w:val="both"/>
              <w:rPr>
                <w:rFonts w:asciiTheme="majorHAnsi" w:hAnsiTheme="majorHAnsi" w:cs="Times New Roman"/>
                <w:sz w:val="24"/>
                <w:szCs w:val="24"/>
              </w:rPr>
            </w:pPr>
          </w:p>
          <w:p w14:paraId="42D53128" w14:textId="77777777" w:rsidR="004C2F05" w:rsidRPr="00C12985" w:rsidRDefault="00405F5E" w:rsidP="004C2F05">
            <w:pPr>
              <w:pStyle w:val="ListParagraph"/>
              <w:ind w:left="180"/>
              <w:jc w:val="both"/>
              <w:rPr>
                <w:rFonts w:asciiTheme="majorHAnsi" w:hAnsiTheme="majorHAnsi"/>
              </w:rPr>
            </w:pPr>
            <w:r w:rsidRPr="00C12985">
              <w:rPr>
                <w:rFonts w:asciiTheme="majorHAnsi" w:hAnsiTheme="majorHAnsi"/>
                <w:highlight w:val="yellow"/>
              </w:rPr>
              <w:t>By signing this I have read, understand, and agree to the terms and condition stated in this document.</w:t>
            </w:r>
          </w:p>
          <w:p w14:paraId="27DF3E5A" w14:textId="77777777" w:rsidR="004C2F05" w:rsidRPr="00C12985" w:rsidRDefault="004C2F05" w:rsidP="004C2F05">
            <w:pPr>
              <w:pStyle w:val="ListParagraph"/>
              <w:ind w:left="180"/>
              <w:jc w:val="both"/>
              <w:rPr>
                <w:rFonts w:asciiTheme="majorHAnsi" w:hAnsiTheme="majorHAnsi"/>
              </w:rPr>
            </w:pPr>
          </w:p>
          <w:p w14:paraId="4117AF24" w14:textId="07CB9351" w:rsidR="004C2F05" w:rsidRPr="00C12985" w:rsidRDefault="004C2F05" w:rsidP="004C2F05">
            <w:pPr>
              <w:pStyle w:val="ListParagraph"/>
              <w:ind w:left="180"/>
              <w:jc w:val="both"/>
              <w:rPr>
                <w:rFonts w:asciiTheme="majorHAnsi" w:hAnsiTheme="majorHAnsi"/>
                <w:b/>
              </w:rPr>
            </w:pPr>
            <w:r w:rsidRPr="00C12985">
              <w:rPr>
                <w:rFonts w:asciiTheme="majorHAnsi" w:hAnsiTheme="majorHAnsi"/>
                <w:b/>
              </w:rPr>
              <w:t>Farm Name (if applicable): __________________________________</w:t>
            </w:r>
          </w:p>
          <w:p w14:paraId="73B3226C" w14:textId="77777777" w:rsidR="004C2F05" w:rsidRPr="00C12985" w:rsidRDefault="004C2F05" w:rsidP="004C2F05">
            <w:pPr>
              <w:jc w:val="both"/>
              <w:rPr>
                <w:rFonts w:asciiTheme="majorHAnsi" w:eastAsia="Times New Roman" w:hAnsiTheme="majorHAnsi" w:cs="Times New Roman"/>
                <w:b/>
                <w:spacing w:val="0"/>
                <w:sz w:val="24"/>
                <w:szCs w:val="24"/>
                <w:lang w:eastAsia="en-US"/>
              </w:rPr>
            </w:pPr>
          </w:p>
          <w:p w14:paraId="6A04810B" w14:textId="7F8D92AA" w:rsidR="001B3621" w:rsidRPr="00C12985" w:rsidRDefault="004C2F05" w:rsidP="004D6574">
            <w:pPr>
              <w:jc w:val="both"/>
              <w:rPr>
                <w:rFonts w:asciiTheme="majorHAnsi" w:eastAsia="Times New Roman" w:hAnsiTheme="majorHAnsi" w:cs="Times New Roman"/>
                <w:b/>
                <w:spacing w:val="0"/>
                <w:sz w:val="24"/>
                <w:szCs w:val="24"/>
                <w:lang w:eastAsia="en-US"/>
              </w:rPr>
            </w:pPr>
            <w:r w:rsidRPr="00C12985">
              <w:rPr>
                <w:rFonts w:asciiTheme="majorHAnsi" w:eastAsia="Times New Roman" w:hAnsiTheme="majorHAnsi" w:cs="Times New Roman"/>
                <w:b/>
                <w:spacing w:val="0"/>
                <w:sz w:val="24"/>
                <w:szCs w:val="24"/>
                <w:lang w:eastAsia="en-US"/>
              </w:rPr>
              <w:t xml:space="preserve">  Applicant’s Signature _________________________</w:t>
            </w:r>
            <w:r w:rsidR="004D6574" w:rsidRPr="00C12985">
              <w:rPr>
                <w:rFonts w:asciiTheme="majorHAnsi" w:eastAsia="Times New Roman" w:hAnsiTheme="majorHAnsi" w:cs="Times New Roman"/>
                <w:b/>
                <w:spacing w:val="0"/>
                <w:sz w:val="24"/>
                <w:szCs w:val="24"/>
                <w:lang w:eastAsia="en-US"/>
              </w:rPr>
              <w:t>______________</w:t>
            </w:r>
          </w:p>
          <w:p w14:paraId="13C733EC" w14:textId="77777777" w:rsidR="004D6574" w:rsidRPr="00C12985" w:rsidRDefault="004D6574" w:rsidP="004D6574">
            <w:pPr>
              <w:jc w:val="both"/>
              <w:rPr>
                <w:rFonts w:asciiTheme="majorHAnsi" w:eastAsia="Times New Roman" w:hAnsiTheme="majorHAnsi" w:cs="Times New Roman"/>
                <w:b/>
                <w:spacing w:val="0"/>
                <w:sz w:val="24"/>
                <w:szCs w:val="24"/>
                <w:lang w:eastAsia="en-US"/>
              </w:rPr>
            </w:pPr>
          </w:p>
          <w:p w14:paraId="1BD4320E" w14:textId="36910FE3" w:rsidR="004D6574" w:rsidRPr="00C12985" w:rsidRDefault="004D6574" w:rsidP="004D6574">
            <w:pPr>
              <w:jc w:val="both"/>
              <w:rPr>
                <w:rFonts w:asciiTheme="majorHAnsi" w:eastAsia="Times New Roman" w:hAnsiTheme="majorHAnsi" w:cs="Times New Roman"/>
                <w:spacing w:val="0"/>
                <w:sz w:val="24"/>
                <w:szCs w:val="24"/>
                <w:lang w:eastAsia="en-US"/>
              </w:rPr>
            </w:pPr>
            <w:r w:rsidRPr="00C12985">
              <w:rPr>
                <w:rFonts w:asciiTheme="majorHAnsi" w:eastAsia="Times New Roman" w:hAnsiTheme="majorHAnsi" w:cs="Times New Roman"/>
                <w:b/>
                <w:spacing w:val="0"/>
                <w:sz w:val="24"/>
                <w:szCs w:val="24"/>
                <w:lang w:eastAsia="en-US"/>
              </w:rPr>
              <w:t xml:space="preserve">   Date:_______________________________</w:t>
            </w:r>
          </w:p>
          <w:p w14:paraId="0357972D" w14:textId="77777777" w:rsidR="00145D03" w:rsidRPr="00C12985" w:rsidRDefault="00145D03" w:rsidP="004D6574">
            <w:pPr>
              <w:pStyle w:val="ListParagraph"/>
              <w:ind w:left="360"/>
              <w:jc w:val="both"/>
              <w:rPr>
                <w:rFonts w:asciiTheme="majorHAnsi" w:hAnsiTheme="majorHAnsi"/>
              </w:rPr>
            </w:pPr>
          </w:p>
        </w:tc>
      </w:tr>
    </w:tbl>
    <w:p w14:paraId="448E4B7E" w14:textId="587091F4" w:rsidR="00054EA5" w:rsidRPr="00FD1829" w:rsidRDefault="00054EA5" w:rsidP="007E17A8">
      <w:pPr>
        <w:rPr>
          <w:color w:val="FF0000"/>
        </w:rPr>
      </w:pPr>
    </w:p>
    <w:sectPr w:rsidR="00054EA5" w:rsidRPr="00FD1829" w:rsidSect="007F51EB">
      <w:footerReference w:type="default" r:id="rId10"/>
      <w:pgSz w:w="12240" w:h="15840"/>
      <w:pgMar w:top="288" w:right="720" w:bottom="54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4408" w14:textId="77777777" w:rsidR="00C81524" w:rsidRDefault="00C81524">
      <w:pPr>
        <w:spacing w:line="240" w:lineRule="auto"/>
      </w:pPr>
      <w:r>
        <w:separator/>
      </w:r>
    </w:p>
  </w:endnote>
  <w:endnote w:type="continuationSeparator" w:id="0">
    <w:p w14:paraId="2BE6CA4C" w14:textId="77777777" w:rsidR="00C81524" w:rsidRDefault="00C81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CEA6" w14:textId="613EE279" w:rsidR="00054EA5" w:rsidRDefault="004D6574" w:rsidP="004D6574">
    <w:r>
      <w:t xml:space="preserve">Revised </w:t>
    </w:r>
    <w:r w:rsidR="008057A7">
      <w:t>March</w:t>
    </w:r>
    <w:r>
      <w:t xml:space="preserve"> 20</w:t>
    </w:r>
    <w:r w:rsidR="008057A7">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6014C" w14:textId="77777777" w:rsidR="00C81524" w:rsidRDefault="00C81524">
      <w:pPr>
        <w:spacing w:line="240" w:lineRule="auto"/>
      </w:pPr>
      <w:r>
        <w:separator/>
      </w:r>
    </w:p>
  </w:footnote>
  <w:footnote w:type="continuationSeparator" w:id="0">
    <w:p w14:paraId="3FE6CFCF" w14:textId="77777777" w:rsidR="00C81524" w:rsidRDefault="00C815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9E1"/>
    <w:multiLevelType w:val="hybridMultilevel"/>
    <w:tmpl w:val="C67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31E"/>
    <w:multiLevelType w:val="hybridMultilevel"/>
    <w:tmpl w:val="F502D6CA"/>
    <w:lvl w:ilvl="0" w:tplc="A36014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20C6"/>
    <w:multiLevelType w:val="hybridMultilevel"/>
    <w:tmpl w:val="486A94B6"/>
    <w:lvl w:ilvl="0" w:tplc="7E3673E4">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F1F4E80"/>
    <w:multiLevelType w:val="hybridMultilevel"/>
    <w:tmpl w:val="2B5CF2D0"/>
    <w:lvl w:ilvl="0" w:tplc="709EE3AC">
      <w:start w:val="1"/>
      <w:numFmt w:val="upperLetter"/>
      <w:lvlText w:val="%1."/>
      <w:lvlJc w:val="left"/>
      <w:pPr>
        <w:ind w:left="360" w:hanging="360"/>
      </w:pPr>
      <w:rPr>
        <w:rFonts w:hint="default"/>
        <w:b/>
      </w:rPr>
    </w:lvl>
    <w:lvl w:ilvl="1" w:tplc="61567EF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91EDC"/>
    <w:multiLevelType w:val="hybridMultilevel"/>
    <w:tmpl w:val="8180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0A5619"/>
    <w:multiLevelType w:val="hybridMultilevel"/>
    <w:tmpl w:val="422CF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67112"/>
    <w:multiLevelType w:val="hybridMultilevel"/>
    <w:tmpl w:val="4040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75DE0"/>
    <w:multiLevelType w:val="hybridMultilevel"/>
    <w:tmpl w:val="A112C76A"/>
    <w:lvl w:ilvl="0" w:tplc="B94889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56206"/>
    <w:multiLevelType w:val="hybridMultilevel"/>
    <w:tmpl w:val="7F0EE2C8"/>
    <w:lvl w:ilvl="0" w:tplc="ECBC9BB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209AB"/>
    <w:multiLevelType w:val="hybridMultilevel"/>
    <w:tmpl w:val="596C0D3C"/>
    <w:lvl w:ilvl="0" w:tplc="EE9A1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687CB8"/>
    <w:multiLevelType w:val="hybridMultilevel"/>
    <w:tmpl w:val="A112C76A"/>
    <w:lvl w:ilvl="0" w:tplc="B94889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51E7F"/>
    <w:multiLevelType w:val="hybridMultilevel"/>
    <w:tmpl w:val="73CA9FD0"/>
    <w:lvl w:ilvl="0" w:tplc="E496D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9D799F"/>
    <w:multiLevelType w:val="hybridMultilevel"/>
    <w:tmpl w:val="75968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FA6A59"/>
    <w:multiLevelType w:val="hybridMultilevel"/>
    <w:tmpl w:val="ADA8925A"/>
    <w:lvl w:ilvl="0" w:tplc="2960B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51E9B"/>
    <w:multiLevelType w:val="hybridMultilevel"/>
    <w:tmpl w:val="41548FAC"/>
    <w:lvl w:ilvl="0" w:tplc="4B2A1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FE7E1A"/>
    <w:multiLevelType w:val="hybridMultilevel"/>
    <w:tmpl w:val="E3B88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3"/>
  </w:num>
  <w:num w:numId="5">
    <w:abstractNumId w:val="17"/>
  </w:num>
  <w:num w:numId="6">
    <w:abstractNumId w:val="5"/>
  </w:num>
  <w:num w:numId="7">
    <w:abstractNumId w:val="15"/>
  </w:num>
  <w:num w:numId="8">
    <w:abstractNumId w:val="11"/>
  </w:num>
  <w:num w:numId="9">
    <w:abstractNumId w:val="4"/>
  </w:num>
  <w:num w:numId="10">
    <w:abstractNumId w:val="10"/>
  </w:num>
  <w:num w:numId="11">
    <w:abstractNumId w:val="16"/>
  </w:num>
  <w:num w:numId="12">
    <w:abstractNumId w:val="1"/>
  </w:num>
  <w:num w:numId="13">
    <w:abstractNumId w:val="19"/>
  </w:num>
  <w:num w:numId="14">
    <w:abstractNumId w:val="0"/>
  </w:num>
  <w:num w:numId="15">
    <w:abstractNumId w:val="7"/>
  </w:num>
  <w:num w:numId="16">
    <w:abstractNumId w:val="18"/>
  </w:num>
  <w:num w:numId="17">
    <w:abstractNumId w:val="13"/>
  </w:num>
  <w:num w:numId="18">
    <w:abstractNumId w:val="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11CC4"/>
    <w:rsid w:val="00054EA5"/>
    <w:rsid w:val="00094016"/>
    <w:rsid w:val="000E4F56"/>
    <w:rsid w:val="00145D03"/>
    <w:rsid w:val="00173DBD"/>
    <w:rsid w:val="00195515"/>
    <w:rsid w:val="001A6D0C"/>
    <w:rsid w:val="001B3621"/>
    <w:rsid w:val="001E12A1"/>
    <w:rsid w:val="00217B5E"/>
    <w:rsid w:val="00235860"/>
    <w:rsid w:val="00292558"/>
    <w:rsid w:val="002E0BD8"/>
    <w:rsid w:val="003069A5"/>
    <w:rsid w:val="00325342"/>
    <w:rsid w:val="00364B42"/>
    <w:rsid w:val="003C7739"/>
    <w:rsid w:val="003F552E"/>
    <w:rsid w:val="00405F5E"/>
    <w:rsid w:val="00414A9D"/>
    <w:rsid w:val="004A0D8A"/>
    <w:rsid w:val="004C2AE1"/>
    <w:rsid w:val="004C2F05"/>
    <w:rsid w:val="004D6574"/>
    <w:rsid w:val="00574DFA"/>
    <w:rsid w:val="00594CEB"/>
    <w:rsid w:val="005C698C"/>
    <w:rsid w:val="005E0A50"/>
    <w:rsid w:val="006079BD"/>
    <w:rsid w:val="00662352"/>
    <w:rsid w:val="006660E4"/>
    <w:rsid w:val="00697727"/>
    <w:rsid w:val="006A57C5"/>
    <w:rsid w:val="006F6321"/>
    <w:rsid w:val="00701518"/>
    <w:rsid w:val="0070697F"/>
    <w:rsid w:val="00706F86"/>
    <w:rsid w:val="0071565B"/>
    <w:rsid w:val="00736329"/>
    <w:rsid w:val="007511E3"/>
    <w:rsid w:val="00751BE9"/>
    <w:rsid w:val="0077133E"/>
    <w:rsid w:val="007869A9"/>
    <w:rsid w:val="007A261C"/>
    <w:rsid w:val="007D00AE"/>
    <w:rsid w:val="007D1741"/>
    <w:rsid w:val="007E17A8"/>
    <w:rsid w:val="007F51EB"/>
    <w:rsid w:val="008057A7"/>
    <w:rsid w:val="008259F7"/>
    <w:rsid w:val="0086501C"/>
    <w:rsid w:val="00872715"/>
    <w:rsid w:val="008B2AD0"/>
    <w:rsid w:val="0094105E"/>
    <w:rsid w:val="0096212A"/>
    <w:rsid w:val="0097342E"/>
    <w:rsid w:val="009761E9"/>
    <w:rsid w:val="00993787"/>
    <w:rsid w:val="00A07121"/>
    <w:rsid w:val="00A225D4"/>
    <w:rsid w:val="00A464DB"/>
    <w:rsid w:val="00A62EA9"/>
    <w:rsid w:val="00AE775D"/>
    <w:rsid w:val="00AF4681"/>
    <w:rsid w:val="00AF5F17"/>
    <w:rsid w:val="00B16322"/>
    <w:rsid w:val="00B757B6"/>
    <w:rsid w:val="00B86C50"/>
    <w:rsid w:val="00BF1F12"/>
    <w:rsid w:val="00C12985"/>
    <w:rsid w:val="00C56D12"/>
    <w:rsid w:val="00C66504"/>
    <w:rsid w:val="00C81524"/>
    <w:rsid w:val="00C93E72"/>
    <w:rsid w:val="00CF2197"/>
    <w:rsid w:val="00D07445"/>
    <w:rsid w:val="00D35817"/>
    <w:rsid w:val="00D5034E"/>
    <w:rsid w:val="00D55B0B"/>
    <w:rsid w:val="00D57553"/>
    <w:rsid w:val="00DA2F6D"/>
    <w:rsid w:val="00DA4CD6"/>
    <w:rsid w:val="00DB5035"/>
    <w:rsid w:val="00DD5847"/>
    <w:rsid w:val="00E122FD"/>
    <w:rsid w:val="00E1785C"/>
    <w:rsid w:val="00E23C2C"/>
    <w:rsid w:val="00E47AA7"/>
    <w:rsid w:val="00E96693"/>
    <w:rsid w:val="00EB6750"/>
    <w:rsid w:val="00ED5806"/>
    <w:rsid w:val="00EE6535"/>
    <w:rsid w:val="00F16B90"/>
    <w:rsid w:val="00F92702"/>
    <w:rsid w:val="00FA65CE"/>
    <w:rsid w:val="00FD1829"/>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22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4D6574"/>
    <w:pPr>
      <w:tabs>
        <w:tab w:val="center" w:pos="4680"/>
        <w:tab w:val="right" w:pos="9360"/>
      </w:tabs>
      <w:spacing w:line="240" w:lineRule="auto"/>
    </w:pPr>
  </w:style>
  <w:style w:type="character" w:customStyle="1" w:styleId="HeaderChar">
    <w:name w:val="Header Char"/>
    <w:basedOn w:val="DefaultParagraphFont"/>
    <w:link w:val="Header"/>
    <w:uiPriority w:val="99"/>
    <w:rsid w:val="004D6574"/>
    <w:rPr>
      <w:spacing w:val="4"/>
      <w:sz w:val="20"/>
      <w:szCs w:val="20"/>
    </w:rPr>
  </w:style>
  <w:style w:type="paragraph" w:styleId="Footer">
    <w:name w:val="footer"/>
    <w:basedOn w:val="Normal"/>
    <w:link w:val="FooterChar"/>
    <w:uiPriority w:val="99"/>
    <w:unhideWhenUsed/>
    <w:rsid w:val="004D6574"/>
    <w:pPr>
      <w:tabs>
        <w:tab w:val="center" w:pos="4680"/>
        <w:tab w:val="right" w:pos="9360"/>
      </w:tabs>
      <w:spacing w:line="240" w:lineRule="auto"/>
    </w:pPr>
  </w:style>
  <w:style w:type="character" w:customStyle="1" w:styleId="FooterChar">
    <w:name w:val="Footer Char"/>
    <w:basedOn w:val="DefaultParagraphFont"/>
    <w:link w:val="Footer"/>
    <w:uiPriority w:val="99"/>
    <w:rsid w:val="004D6574"/>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0593">
      <w:bodyDiv w:val="1"/>
      <w:marLeft w:val="0"/>
      <w:marRight w:val="0"/>
      <w:marTop w:val="0"/>
      <w:marBottom w:val="0"/>
      <w:divBdr>
        <w:top w:val="none" w:sz="0" w:space="0" w:color="auto"/>
        <w:left w:val="none" w:sz="0" w:space="0" w:color="auto"/>
        <w:bottom w:val="none" w:sz="0" w:space="0" w:color="auto"/>
        <w:right w:val="none" w:sz="0" w:space="0" w:color="auto"/>
      </w:divBdr>
    </w:div>
    <w:div w:id="3396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oling\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2016-06-13T19:46:00Z</dcterms:created>
  <dcterms:modified xsi:type="dcterms:W3CDTF">2018-03-16T17:49:00Z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